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3C5DD3" w:rsidRDefault="00914E9D" w:rsidP="006A4455">
      <w:pPr>
        <w:jc w:val="center"/>
        <w:rPr>
          <w:rFonts w:ascii="Tahoma" w:hAnsi="Tahoma" w:cs="Tahoma"/>
          <w:b/>
          <w:color w:val="004990"/>
        </w:rPr>
      </w:pPr>
    </w:p>
    <w:p w:rsidR="00914E9D" w:rsidRPr="003C5DD3" w:rsidRDefault="00914E9D" w:rsidP="006A4455">
      <w:pPr>
        <w:jc w:val="center"/>
        <w:rPr>
          <w:rFonts w:ascii="Tahoma" w:hAnsi="Tahoma" w:cs="Tahoma"/>
          <w:b/>
          <w:color w:val="004990"/>
        </w:rPr>
      </w:pPr>
    </w:p>
    <w:p w:rsidR="00403334" w:rsidRPr="003C5DD3" w:rsidRDefault="00403334" w:rsidP="006A4455">
      <w:pPr>
        <w:jc w:val="center"/>
        <w:rPr>
          <w:rFonts w:ascii="Tahoma" w:hAnsi="Tahoma" w:cs="Tahoma"/>
          <w:b/>
          <w:color w:val="004990"/>
          <w:sz w:val="22"/>
          <w:szCs w:val="22"/>
        </w:rPr>
      </w:pPr>
    </w:p>
    <w:p w:rsidR="005257FF" w:rsidRPr="003C5DD3" w:rsidRDefault="005257FF" w:rsidP="006A4455">
      <w:pPr>
        <w:jc w:val="center"/>
        <w:rPr>
          <w:rFonts w:ascii="Tahoma" w:hAnsi="Tahoma" w:cs="Tahoma"/>
          <w:b/>
          <w:color w:val="004990"/>
          <w:sz w:val="28"/>
          <w:szCs w:val="28"/>
        </w:rPr>
      </w:pPr>
    </w:p>
    <w:p w:rsidR="00EC7BEC" w:rsidRPr="003C5DD3" w:rsidRDefault="00EC7BEC"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snapToGrid w:val="0"/>
          <w:color w:val="004990"/>
          <w:sz w:val="28"/>
          <w:szCs w:val="28"/>
        </w:rPr>
      </w:pPr>
    </w:p>
    <w:p w:rsidR="005257FF" w:rsidRPr="003C5DD3" w:rsidRDefault="000D5C16" w:rsidP="006A4455">
      <w:pPr>
        <w:jc w:val="center"/>
        <w:rPr>
          <w:rFonts w:ascii="Tahoma" w:hAnsi="Tahoma" w:cs="Tahoma"/>
          <w:snapToGrid w:val="0"/>
          <w:color w:val="004990"/>
          <w:sz w:val="28"/>
          <w:szCs w:val="28"/>
        </w:rPr>
      </w:pPr>
      <w:r w:rsidRPr="003C5DD3">
        <w:rPr>
          <w:rFonts w:ascii="Tahoma" w:hAnsi="Tahoma" w:cs="Tahoma"/>
          <w:noProof/>
          <w:color w:val="004990"/>
          <w:lang w:val="es-BO" w:eastAsia="es-BO"/>
        </w:rPr>
        <w:drawing>
          <wp:inline distT="0" distB="0" distL="0" distR="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6512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16320" cy="1804653"/>
                    </a:xfrm>
                    <a:prstGeom prst="rect">
                      <a:avLst/>
                    </a:prstGeom>
                    <a:noFill/>
                    <a:ln>
                      <a:noFill/>
                    </a:ln>
                  </pic:spPr>
                </pic:pic>
              </a:graphicData>
            </a:graphic>
          </wp:inline>
        </w:drawing>
      </w:r>
    </w:p>
    <w:p w:rsidR="005257FF" w:rsidRPr="003C5DD3" w:rsidRDefault="005257FF" w:rsidP="006A4455">
      <w:pPr>
        <w:jc w:val="center"/>
        <w:rPr>
          <w:rFonts w:ascii="Tahoma" w:hAnsi="Tahoma" w:cs="Tahoma"/>
          <w:snapToGrid w:val="0"/>
          <w:color w:val="004990"/>
          <w:sz w:val="28"/>
          <w:szCs w:val="28"/>
        </w:rPr>
      </w:pPr>
    </w:p>
    <w:p w:rsidR="00403334" w:rsidRPr="003C5DD3" w:rsidRDefault="00403334" w:rsidP="006A4455">
      <w:pPr>
        <w:jc w:val="center"/>
        <w:rPr>
          <w:rFonts w:ascii="Tahoma" w:hAnsi="Tahoma" w:cs="Tahoma"/>
          <w:b/>
          <w:color w:val="004990"/>
          <w:sz w:val="22"/>
          <w:szCs w:val="22"/>
        </w:rPr>
      </w:pPr>
    </w:p>
    <w:p w:rsidR="00914E9D" w:rsidRPr="003C5DD3" w:rsidRDefault="00914E9D" w:rsidP="006A4455">
      <w:pPr>
        <w:jc w:val="center"/>
        <w:rPr>
          <w:rFonts w:ascii="Tahoma" w:hAnsi="Tahoma" w:cs="Tahoma"/>
          <w:b/>
          <w:color w:val="004990"/>
          <w:sz w:val="22"/>
          <w:szCs w:val="22"/>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2B318E" w:rsidRPr="003C5DD3" w:rsidRDefault="000D5C16" w:rsidP="006A4455">
      <w:pPr>
        <w:jc w:val="center"/>
        <w:rPr>
          <w:rFonts w:ascii="Tahoma" w:hAnsi="Tahoma" w:cs="Tahoma"/>
          <w:b/>
          <w:color w:val="004990"/>
          <w:sz w:val="36"/>
          <w:szCs w:val="28"/>
        </w:rPr>
      </w:pPr>
      <w:r>
        <w:rPr>
          <w:rFonts w:ascii="Tahoma" w:hAnsi="Tahoma" w:cs="Tahoma"/>
          <w:b/>
          <w:color w:val="004990"/>
          <w:sz w:val="36"/>
          <w:szCs w:val="28"/>
        </w:rPr>
        <w:t>PLIEGO DE CONDICIONES</w:t>
      </w:r>
    </w:p>
    <w:p w:rsidR="00DE3942" w:rsidRPr="003C5DD3" w:rsidRDefault="00DE3942" w:rsidP="006A4455">
      <w:pPr>
        <w:jc w:val="center"/>
        <w:rPr>
          <w:rFonts w:ascii="Tahoma" w:hAnsi="Tahoma" w:cs="Tahoma"/>
          <w:b/>
          <w:color w:val="004990"/>
          <w:sz w:val="28"/>
          <w:szCs w:val="28"/>
        </w:rPr>
      </w:pPr>
    </w:p>
    <w:p w:rsidR="0025778B" w:rsidRPr="003C5DD3" w:rsidRDefault="000D5C16" w:rsidP="006A4455">
      <w:pPr>
        <w:tabs>
          <w:tab w:val="center" w:pos="4702"/>
          <w:tab w:val="left" w:pos="8055"/>
        </w:tabs>
        <w:rPr>
          <w:rFonts w:ascii="Tahoma" w:hAnsi="Tahoma" w:cs="Tahoma"/>
          <w:b/>
          <w:color w:val="004990"/>
          <w:sz w:val="28"/>
          <w:szCs w:val="28"/>
        </w:rPr>
      </w:pPr>
      <w:r w:rsidRPr="003C5DD3">
        <w:rPr>
          <w:rFonts w:ascii="Tahoma" w:hAnsi="Tahoma" w:cs="Tahoma"/>
          <w:b/>
          <w:color w:val="004990"/>
          <w:sz w:val="28"/>
          <w:szCs w:val="28"/>
        </w:rPr>
        <w:tab/>
      </w: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C862BE"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3C5DD3" w:rsidRDefault="000D5C16" w:rsidP="006A4455">
            <w:pPr>
              <w:jc w:val="center"/>
              <w:rPr>
                <w:rFonts w:ascii="Tahoma" w:hAnsi="Tahoma" w:cs="Tahoma"/>
                <w:b/>
                <w:color w:val="009EE3"/>
                <w:sz w:val="28"/>
                <w:szCs w:val="28"/>
              </w:rPr>
            </w:pPr>
            <w:r w:rsidRPr="003C5DD3">
              <w:rPr>
                <w:rFonts w:ascii="Tahoma" w:hAnsi="Tahoma" w:cs="Tahoma"/>
                <w:b/>
                <w:color w:val="009EE3"/>
                <w:sz w:val="28"/>
                <w:szCs w:val="28"/>
              </w:rPr>
              <w:t>LICITACIÓN</w:t>
            </w:r>
            <w:r w:rsidR="007C5448" w:rsidRPr="003C5DD3">
              <w:rPr>
                <w:rFonts w:ascii="Tahoma" w:hAnsi="Tahoma" w:cs="Tahoma"/>
                <w:b/>
                <w:color w:val="009EE3"/>
                <w:sz w:val="28"/>
                <w:szCs w:val="28"/>
              </w:rPr>
              <w:t xml:space="preserve"> P</w:t>
            </w:r>
            <w:r w:rsidR="00EC7BEC" w:rsidRPr="003C5DD3">
              <w:rPr>
                <w:rFonts w:ascii="Tahoma" w:hAnsi="Tahoma" w:cs="Tahoma"/>
                <w:b/>
                <w:color w:val="009EE3"/>
                <w:sz w:val="28"/>
                <w:szCs w:val="28"/>
              </w:rPr>
              <w:t>Ú</w:t>
            </w:r>
            <w:r w:rsidR="007C5448" w:rsidRPr="003C5DD3">
              <w:rPr>
                <w:rFonts w:ascii="Tahoma" w:hAnsi="Tahoma" w:cs="Tahoma"/>
                <w:b/>
                <w:color w:val="009EE3"/>
                <w:sz w:val="28"/>
                <w:szCs w:val="28"/>
              </w:rPr>
              <w:t>BLICA</w:t>
            </w:r>
            <w:r w:rsidR="00916505" w:rsidRPr="003C5DD3">
              <w:rPr>
                <w:rFonts w:ascii="Tahoma" w:hAnsi="Tahoma" w:cs="Tahoma"/>
                <w:b/>
                <w:color w:val="009EE3"/>
                <w:sz w:val="28"/>
                <w:szCs w:val="28"/>
              </w:rPr>
              <w:t xml:space="preserve"> </w:t>
            </w:r>
            <w:r w:rsidRPr="003C5DD3">
              <w:rPr>
                <w:rFonts w:ascii="Tahoma" w:hAnsi="Tahoma" w:cs="Tahoma"/>
                <w:b/>
                <w:color w:val="009EE3"/>
                <w:sz w:val="28"/>
                <w:szCs w:val="28"/>
              </w:rPr>
              <w:t xml:space="preserve">N° </w:t>
            </w:r>
            <w:r w:rsidR="00A85713">
              <w:rPr>
                <w:rFonts w:ascii="Tahoma" w:hAnsi="Tahoma" w:cs="Tahoma"/>
                <w:b/>
                <w:color w:val="009EE3"/>
                <w:sz w:val="28"/>
                <w:szCs w:val="28"/>
              </w:rPr>
              <w:t>001</w:t>
            </w:r>
            <w:r w:rsidR="00265304" w:rsidRPr="003C5DD3">
              <w:rPr>
                <w:rFonts w:ascii="Tahoma" w:hAnsi="Tahoma" w:cs="Tahoma"/>
                <w:b/>
                <w:color w:val="009EE3"/>
                <w:sz w:val="28"/>
                <w:szCs w:val="28"/>
              </w:rPr>
              <w:t>/</w:t>
            </w:r>
            <w:r w:rsidR="00891548" w:rsidRPr="003C5DD3">
              <w:rPr>
                <w:rFonts w:ascii="Tahoma" w:hAnsi="Tahoma" w:cs="Tahoma"/>
                <w:b/>
                <w:color w:val="009EE3"/>
                <w:sz w:val="28"/>
                <w:szCs w:val="28"/>
              </w:rPr>
              <w:t>20</w:t>
            </w:r>
            <w:r w:rsidR="00195CB9" w:rsidRPr="003C5DD3">
              <w:rPr>
                <w:rFonts w:ascii="Tahoma" w:hAnsi="Tahoma" w:cs="Tahoma"/>
                <w:b/>
                <w:color w:val="009EE3"/>
                <w:sz w:val="28"/>
                <w:szCs w:val="28"/>
              </w:rPr>
              <w:t>2</w:t>
            </w:r>
            <w:r w:rsidR="00A42ABD">
              <w:rPr>
                <w:rFonts w:ascii="Tahoma" w:hAnsi="Tahoma" w:cs="Tahoma"/>
                <w:b/>
                <w:color w:val="009EE3"/>
                <w:sz w:val="28"/>
                <w:szCs w:val="28"/>
              </w:rPr>
              <w:t>4</w:t>
            </w:r>
            <w:r w:rsidR="00BB127F">
              <w:rPr>
                <w:rFonts w:ascii="Tahoma" w:hAnsi="Tahoma" w:cs="Tahoma"/>
                <w:b/>
                <w:color w:val="009EE3"/>
                <w:sz w:val="28"/>
                <w:szCs w:val="28"/>
              </w:rPr>
              <w:t xml:space="preserve"> (Segunda Convocatoria)</w:t>
            </w:r>
          </w:p>
          <w:p w:rsidR="00546578" w:rsidRPr="003C5DD3" w:rsidRDefault="00546578" w:rsidP="006A4455">
            <w:pPr>
              <w:jc w:val="center"/>
              <w:rPr>
                <w:rFonts w:ascii="Tahoma" w:hAnsi="Tahoma" w:cs="Tahoma"/>
                <w:b/>
                <w:color w:val="004990"/>
                <w:sz w:val="28"/>
                <w:szCs w:val="28"/>
              </w:rPr>
            </w:pPr>
          </w:p>
          <w:p w:rsidR="0025778B" w:rsidRPr="003C5DD3" w:rsidRDefault="000D5C16" w:rsidP="006A4455">
            <w:pPr>
              <w:spacing w:line="360" w:lineRule="auto"/>
              <w:jc w:val="center"/>
              <w:rPr>
                <w:rFonts w:ascii="Tahoma" w:hAnsi="Tahoma" w:cs="Tahoma"/>
                <w:b/>
                <w:color w:val="004990"/>
                <w:sz w:val="22"/>
                <w:szCs w:val="22"/>
              </w:rPr>
            </w:pPr>
            <w:r w:rsidRPr="003C5DD3">
              <w:rPr>
                <w:rFonts w:ascii="Tahoma" w:hAnsi="Tahoma" w:cs="Tahoma"/>
                <w:b/>
                <w:color w:val="004990"/>
                <w:sz w:val="22"/>
                <w:szCs w:val="22"/>
              </w:rPr>
              <w:t>“</w:t>
            </w:r>
            <w:r w:rsidR="00195CB9" w:rsidRPr="003C5DD3">
              <w:rPr>
                <w:rFonts w:ascii="Tahoma" w:hAnsi="Tahoma" w:cs="Tahoma"/>
                <w:b/>
                <w:color w:val="004990"/>
                <w:sz w:val="22"/>
                <w:szCs w:val="22"/>
              </w:rPr>
              <w:t>ALQUILER DE VEHÍCULOS PARA</w:t>
            </w:r>
            <w:r w:rsidRPr="003C5DD3">
              <w:rPr>
                <w:rFonts w:ascii="Tahoma" w:hAnsi="Tahoma" w:cs="Tahoma"/>
                <w:b/>
                <w:color w:val="004990"/>
                <w:sz w:val="22"/>
                <w:szCs w:val="22"/>
              </w:rPr>
              <w:t xml:space="preserve"> LA UNIDAD DE IMPLEMENTACIÓN TÉCNICA Y MANTENIMIENTO”</w:t>
            </w:r>
          </w:p>
        </w:tc>
      </w:tr>
    </w:tbl>
    <w:p w:rsidR="005B25D5" w:rsidRPr="003C5DD3" w:rsidRDefault="005B25D5" w:rsidP="006A4455">
      <w:pPr>
        <w:pStyle w:val="TITULOS"/>
        <w:spacing w:after="0"/>
        <w:ind w:left="624" w:firstLine="0"/>
        <w:rPr>
          <w:rFonts w:ascii="Tahoma" w:hAnsi="Tahoma" w:cs="Tahoma"/>
          <w:color w:val="004990"/>
          <w:sz w:val="22"/>
          <w:szCs w:val="22"/>
        </w:rPr>
      </w:pPr>
      <w:bookmarkStart w:id="0" w:name="_Toc309124151"/>
    </w:p>
    <w:p w:rsidR="005B25D5" w:rsidRPr="003C5DD3" w:rsidRDefault="000D5C16" w:rsidP="006A4455">
      <w:pPr>
        <w:rPr>
          <w:rFonts w:ascii="Tahoma" w:hAnsi="Tahoma" w:cs="Tahoma"/>
          <w:b/>
          <w:bCs/>
          <w:color w:val="004990"/>
          <w:sz w:val="22"/>
          <w:szCs w:val="22"/>
          <w:lang w:val="es-BO" w:eastAsia="en-US"/>
        </w:rPr>
      </w:pPr>
      <w:r w:rsidRPr="003C5DD3">
        <w:rPr>
          <w:rFonts w:ascii="Tahoma" w:hAnsi="Tahoma" w:cs="Tahoma"/>
          <w:color w:val="004990"/>
          <w:sz w:val="22"/>
          <w:szCs w:val="22"/>
        </w:rPr>
        <w:br w:type="page"/>
      </w:r>
    </w:p>
    <w:p w:rsidR="009E3FA3" w:rsidRPr="003C5DD3" w:rsidRDefault="009E3FA3" w:rsidP="006A4455">
      <w:pPr>
        <w:pStyle w:val="TITULOS"/>
        <w:spacing w:after="0"/>
        <w:ind w:left="624" w:firstLine="0"/>
        <w:rPr>
          <w:rFonts w:ascii="Tahoma" w:hAnsi="Tahoma" w:cs="Tahoma"/>
          <w:color w:val="004990"/>
          <w:sz w:val="22"/>
          <w:szCs w:val="22"/>
        </w:rPr>
      </w:pPr>
    </w:p>
    <w:p w:rsidR="007A2418" w:rsidRPr="003C5DD3" w:rsidRDefault="000D5C16" w:rsidP="006A4455">
      <w:pPr>
        <w:jc w:val="center"/>
        <w:rPr>
          <w:rFonts w:ascii="Tahoma" w:hAnsi="Tahoma" w:cs="Tahoma"/>
          <w:b/>
          <w:color w:val="004990"/>
          <w:sz w:val="28"/>
          <w:szCs w:val="28"/>
        </w:rPr>
      </w:pPr>
      <w:r w:rsidRPr="003C5DD3">
        <w:rPr>
          <w:rFonts w:ascii="Tahoma" w:hAnsi="Tahoma" w:cs="Tahoma"/>
          <w:b/>
          <w:color w:val="004990"/>
          <w:sz w:val="28"/>
          <w:szCs w:val="28"/>
        </w:rPr>
        <w:t>PLIEGO DE CONDICIONES</w:t>
      </w: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0D5C16" w:rsidP="006A4455">
      <w:pPr>
        <w:rPr>
          <w:rFonts w:ascii="Tahoma" w:hAnsi="Tahoma" w:cs="Tahoma"/>
          <w:b/>
          <w:color w:val="004990"/>
          <w:sz w:val="28"/>
          <w:szCs w:val="28"/>
        </w:rPr>
      </w:pPr>
      <w:r w:rsidRPr="003C5DD3">
        <w:rPr>
          <w:rFonts w:ascii="Tahoma" w:hAnsi="Tahoma" w:cs="Tahoma"/>
          <w:b/>
          <w:color w:val="004990"/>
          <w:sz w:val="28"/>
          <w:szCs w:val="28"/>
        </w:rPr>
        <w:t>Contenido</w:t>
      </w:r>
    </w:p>
    <w:p w:rsidR="007A2418" w:rsidRPr="003C5DD3" w:rsidRDefault="007A2418" w:rsidP="006A4455">
      <w:pPr>
        <w:rPr>
          <w:rFonts w:ascii="Tahoma" w:hAnsi="Tahoma" w:cs="Tahoma"/>
          <w:color w:val="004990"/>
        </w:rPr>
      </w:pPr>
    </w:p>
    <w:p w:rsidR="00B90E30" w:rsidRDefault="000D5C16">
      <w:pPr>
        <w:pStyle w:val="TDC1"/>
        <w:rPr>
          <w:rFonts w:asciiTheme="minorHAnsi" w:eastAsiaTheme="minorEastAsia" w:hAnsiTheme="minorHAnsi" w:cstheme="minorBidi"/>
          <w:b w:val="0"/>
          <w:noProof/>
          <w:color w:val="auto"/>
          <w:lang w:val="es-BO" w:eastAsia="es-BO"/>
        </w:rPr>
      </w:pPr>
      <w:r w:rsidRPr="003C5DD3">
        <w:rPr>
          <w:b w:val="0"/>
          <w:color w:val="004990"/>
          <w:lang w:val="es-ES"/>
        </w:rPr>
        <w:fldChar w:fldCharType="begin"/>
      </w:r>
      <w:r w:rsidRPr="003C5DD3">
        <w:rPr>
          <w:b w:val="0"/>
          <w:color w:val="004990"/>
          <w:lang w:val="es-ES"/>
        </w:rPr>
        <w:instrText xml:space="preserve"> TOC \o "1-1" \h \z \t "Título 2,2,Título 3,3" </w:instrText>
      </w:r>
      <w:r w:rsidRPr="003C5DD3">
        <w:rPr>
          <w:b w:val="0"/>
          <w:color w:val="004990"/>
          <w:lang w:val="es-ES"/>
        </w:rPr>
        <w:fldChar w:fldCharType="separate"/>
      </w:r>
      <w:hyperlink w:anchor="_Toc137215305" w:history="1">
        <w:r w:rsidRPr="002E347C">
          <w:rPr>
            <w:rStyle w:val="Hipervnculo"/>
            <w:noProof/>
          </w:rPr>
          <w:t>PARTE I</w:t>
        </w:r>
        <w:r>
          <w:rPr>
            <w:noProof/>
            <w:webHidden/>
          </w:rPr>
          <w:tab/>
        </w:r>
        <w:r>
          <w:rPr>
            <w:noProof/>
            <w:webHidden/>
          </w:rPr>
          <w:fldChar w:fldCharType="begin"/>
        </w:r>
        <w:r>
          <w:rPr>
            <w:noProof/>
            <w:webHidden/>
          </w:rPr>
          <w:instrText xml:space="preserve"> PAGEREF _Toc137215305 \h </w:instrText>
        </w:r>
        <w:r>
          <w:rPr>
            <w:noProof/>
            <w:webHidden/>
          </w:rPr>
        </w:r>
        <w:r>
          <w:rPr>
            <w:noProof/>
            <w:webHidden/>
          </w:rPr>
          <w:fldChar w:fldCharType="separate"/>
        </w:r>
        <w:r w:rsidR="00A56E55">
          <w:rPr>
            <w:noProof/>
            <w:webHidden/>
          </w:rPr>
          <w:t>3</w:t>
        </w:r>
        <w:r>
          <w:rPr>
            <w:noProof/>
            <w:webHidden/>
          </w:rPr>
          <w:fldChar w:fldCharType="end"/>
        </w:r>
      </w:hyperlink>
    </w:p>
    <w:p w:rsidR="00B90E30" w:rsidRDefault="00E217E2">
      <w:pPr>
        <w:pStyle w:val="TDC1"/>
        <w:rPr>
          <w:rFonts w:asciiTheme="minorHAnsi" w:eastAsiaTheme="minorEastAsia" w:hAnsiTheme="minorHAnsi" w:cstheme="minorBidi"/>
          <w:b w:val="0"/>
          <w:noProof/>
          <w:color w:val="auto"/>
          <w:lang w:val="es-BO" w:eastAsia="es-BO"/>
        </w:rPr>
      </w:pPr>
      <w:hyperlink w:anchor="_Toc137215306" w:history="1">
        <w:r w:rsidR="000D5C16" w:rsidRPr="002E347C">
          <w:rPr>
            <w:rStyle w:val="Hipervnculo"/>
            <w:noProof/>
          </w:rPr>
          <w:t>PARTE II</w:t>
        </w:r>
        <w:r w:rsidR="000D5C16">
          <w:rPr>
            <w:noProof/>
            <w:webHidden/>
          </w:rPr>
          <w:tab/>
        </w:r>
        <w:r w:rsidR="000D5C16">
          <w:rPr>
            <w:noProof/>
            <w:webHidden/>
          </w:rPr>
          <w:fldChar w:fldCharType="begin"/>
        </w:r>
        <w:r w:rsidR="000D5C16">
          <w:rPr>
            <w:noProof/>
            <w:webHidden/>
          </w:rPr>
          <w:instrText xml:space="preserve"> PAGEREF _Toc137215306 \h </w:instrText>
        </w:r>
        <w:r w:rsidR="000D5C16">
          <w:rPr>
            <w:noProof/>
            <w:webHidden/>
          </w:rPr>
        </w:r>
        <w:r w:rsidR="000D5C16">
          <w:rPr>
            <w:noProof/>
            <w:webHidden/>
          </w:rPr>
          <w:fldChar w:fldCharType="separate"/>
        </w:r>
        <w:r w:rsidR="00A56E55">
          <w:rPr>
            <w:noProof/>
            <w:webHidden/>
          </w:rPr>
          <w:t>12</w:t>
        </w:r>
        <w:r w:rsidR="000D5C16">
          <w:rPr>
            <w:noProof/>
            <w:webHidden/>
          </w:rPr>
          <w:fldChar w:fldCharType="end"/>
        </w:r>
      </w:hyperlink>
    </w:p>
    <w:p w:rsidR="00B90E30" w:rsidRDefault="00E217E2">
      <w:pPr>
        <w:pStyle w:val="TDC1"/>
        <w:rPr>
          <w:rFonts w:asciiTheme="minorHAnsi" w:eastAsiaTheme="minorEastAsia" w:hAnsiTheme="minorHAnsi" w:cstheme="minorBidi"/>
          <w:b w:val="0"/>
          <w:noProof/>
          <w:color w:val="auto"/>
          <w:lang w:val="es-BO" w:eastAsia="es-BO"/>
        </w:rPr>
      </w:pPr>
      <w:hyperlink w:anchor="_Toc137215307" w:history="1">
        <w:r w:rsidR="000D5C16" w:rsidRPr="002E347C">
          <w:rPr>
            <w:rStyle w:val="Hipervnculo"/>
            <w:noProof/>
          </w:rPr>
          <w:t>PARTE III</w:t>
        </w:r>
        <w:r w:rsidR="000D5C16">
          <w:rPr>
            <w:noProof/>
            <w:webHidden/>
          </w:rPr>
          <w:tab/>
        </w:r>
        <w:r w:rsidR="000D5C16">
          <w:rPr>
            <w:noProof/>
            <w:webHidden/>
          </w:rPr>
          <w:fldChar w:fldCharType="begin"/>
        </w:r>
        <w:r w:rsidR="000D5C16">
          <w:rPr>
            <w:noProof/>
            <w:webHidden/>
          </w:rPr>
          <w:instrText xml:space="preserve"> PAGEREF _Toc137215307 \h </w:instrText>
        </w:r>
        <w:r w:rsidR="000D5C16">
          <w:rPr>
            <w:noProof/>
            <w:webHidden/>
          </w:rPr>
        </w:r>
        <w:r w:rsidR="000D5C16">
          <w:rPr>
            <w:noProof/>
            <w:webHidden/>
          </w:rPr>
          <w:fldChar w:fldCharType="separate"/>
        </w:r>
        <w:r w:rsidR="00A56E55">
          <w:rPr>
            <w:noProof/>
            <w:webHidden/>
          </w:rPr>
          <w:t>23</w:t>
        </w:r>
        <w:r w:rsidR="000D5C16">
          <w:rPr>
            <w:noProof/>
            <w:webHidden/>
          </w:rPr>
          <w:fldChar w:fldCharType="end"/>
        </w:r>
      </w:hyperlink>
    </w:p>
    <w:p w:rsidR="009E3FA3" w:rsidRPr="003C5DD3" w:rsidRDefault="000D5C16" w:rsidP="006A4455">
      <w:pPr>
        <w:rPr>
          <w:rFonts w:ascii="Tahoma" w:hAnsi="Tahoma" w:cs="Tahoma"/>
          <w:b/>
          <w:color w:val="004990"/>
        </w:rPr>
      </w:pPr>
      <w:r w:rsidRPr="003C5DD3">
        <w:rPr>
          <w:rFonts w:ascii="Tahoma" w:hAnsi="Tahoma" w:cs="Tahoma"/>
          <w:b/>
          <w:color w:val="004990"/>
        </w:rPr>
        <w:fldChar w:fldCharType="end"/>
      </w:r>
    </w:p>
    <w:p w:rsidR="007A2418" w:rsidRPr="003C5DD3" w:rsidRDefault="007A2418" w:rsidP="006A4455">
      <w:pPr>
        <w:rPr>
          <w:rFonts w:ascii="Tahoma" w:hAnsi="Tahoma" w:cs="Tahoma"/>
          <w:b/>
          <w:color w:val="004990"/>
        </w:rPr>
      </w:pPr>
    </w:p>
    <w:p w:rsidR="005B25D5" w:rsidRPr="003C5DD3" w:rsidRDefault="000D5C16" w:rsidP="006A4455">
      <w:pPr>
        <w:rPr>
          <w:rFonts w:ascii="Tahoma" w:hAnsi="Tahoma" w:cs="Tahoma"/>
          <w:b/>
          <w:caps/>
          <w:color w:val="004990"/>
          <w:sz w:val="22"/>
          <w:szCs w:val="28"/>
          <w:u w:val="single"/>
          <w:lang w:val="es-MX"/>
        </w:rPr>
      </w:pPr>
      <w:bookmarkStart w:id="1" w:name="_Toc330030631"/>
      <w:r w:rsidRPr="003C5DD3">
        <w:rPr>
          <w:rFonts w:ascii="Tahoma" w:hAnsi="Tahoma" w:cs="Tahoma"/>
          <w:color w:val="004990"/>
          <w:szCs w:val="28"/>
        </w:rPr>
        <w:br w:type="page"/>
      </w:r>
    </w:p>
    <w:p w:rsidR="00BD4916" w:rsidRPr="003C5DD3" w:rsidRDefault="000D5C16" w:rsidP="006A4455">
      <w:pPr>
        <w:pStyle w:val="Ttulo1"/>
        <w:numPr>
          <w:ilvl w:val="0"/>
          <w:numId w:val="0"/>
        </w:numPr>
        <w:ind w:left="360"/>
        <w:jc w:val="center"/>
        <w:rPr>
          <w:rFonts w:cs="Tahoma"/>
          <w:b w:val="0"/>
          <w:color w:val="004990"/>
          <w:szCs w:val="28"/>
        </w:rPr>
      </w:pPr>
      <w:bookmarkStart w:id="2" w:name="_Toc137215305"/>
      <w:r w:rsidRPr="003C5DD3">
        <w:rPr>
          <w:rFonts w:cs="Tahoma"/>
          <w:color w:val="004990"/>
          <w:szCs w:val="28"/>
        </w:rPr>
        <w:lastRenderedPageBreak/>
        <w:t>PARTE I</w:t>
      </w:r>
      <w:bookmarkEnd w:id="2"/>
    </w:p>
    <w:p w:rsidR="00BD4916" w:rsidRPr="003C5DD3" w:rsidRDefault="00BD4916" w:rsidP="006A4455">
      <w:pPr>
        <w:rPr>
          <w:rFonts w:ascii="Tahoma" w:hAnsi="Tahoma" w:cs="Tahoma"/>
          <w:color w:val="004990"/>
          <w:sz w:val="12"/>
          <w:lang w:val="es-MX"/>
        </w:rPr>
      </w:pPr>
    </w:p>
    <w:p w:rsidR="00BD4916" w:rsidRPr="003C5DD3" w:rsidRDefault="000D5C16" w:rsidP="006A4455">
      <w:pPr>
        <w:jc w:val="center"/>
        <w:rPr>
          <w:rFonts w:ascii="Tahoma" w:hAnsi="Tahoma" w:cs="Tahoma"/>
          <w:b/>
          <w:color w:val="004990"/>
          <w:sz w:val="22"/>
          <w:szCs w:val="28"/>
        </w:rPr>
      </w:pPr>
      <w:r w:rsidRPr="003C5DD3">
        <w:rPr>
          <w:rFonts w:ascii="Tahoma" w:hAnsi="Tahoma" w:cs="Tahoma"/>
          <w:b/>
          <w:color w:val="004990"/>
          <w:sz w:val="22"/>
          <w:szCs w:val="28"/>
        </w:rPr>
        <w:t xml:space="preserve">INFORMACIÓN GENERAL A LOS </w:t>
      </w:r>
      <w:r w:rsidR="009C69E6" w:rsidRPr="003C5DD3">
        <w:rPr>
          <w:rFonts w:ascii="Tahoma" w:hAnsi="Tahoma" w:cs="Tahoma"/>
          <w:b/>
          <w:color w:val="004990"/>
          <w:sz w:val="22"/>
          <w:szCs w:val="28"/>
        </w:rPr>
        <w:t>OFERENTES</w:t>
      </w:r>
    </w:p>
    <w:p w:rsidR="00BD4916" w:rsidRPr="003C5DD3" w:rsidRDefault="00BD4916" w:rsidP="006A4455">
      <w:pPr>
        <w:jc w:val="center"/>
        <w:rPr>
          <w:rFonts w:ascii="Tahoma" w:hAnsi="Tahoma" w:cs="Tahoma"/>
          <w:b/>
          <w:color w:val="004990"/>
          <w:sz w:val="18"/>
          <w:szCs w:val="18"/>
        </w:rPr>
      </w:pPr>
    </w:p>
    <w:p w:rsidR="00EC7BEC" w:rsidRPr="003C5DD3" w:rsidRDefault="00EC7BEC" w:rsidP="006A4455">
      <w:pPr>
        <w:jc w:val="center"/>
        <w:rPr>
          <w:rFonts w:ascii="Tahoma" w:hAnsi="Tahoma" w:cs="Tahoma"/>
          <w:b/>
          <w:color w:val="004990"/>
          <w:sz w:val="18"/>
          <w:szCs w:val="18"/>
        </w:rPr>
      </w:pPr>
    </w:p>
    <w:p w:rsidR="00BD4916" w:rsidRPr="003C5DD3" w:rsidRDefault="000D5C16" w:rsidP="00B062BB">
      <w:pPr>
        <w:numPr>
          <w:ilvl w:val="0"/>
          <w:numId w:val="6"/>
        </w:numPr>
        <w:ind w:left="567" w:hanging="567"/>
        <w:jc w:val="both"/>
        <w:rPr>
          <w:rFonts w:ascii="Tahoma" w:hAnsi="Tahoma" w:cs="Tahoma"/>
          <w:b/>
          <w:color w:val="004990"/>
          <w:sz w:val="28"/>
          <w:szCs w:val="28"/>
          <w:lang w:eastAsia="en-US" w:bidi="en-US"/>
        </w:rPr>
      </w:pPr>
      <w:r w:rsidRPr="003C5DD3">
        <w:rPr>
          <w:rFonts w:ascii="Tahoma" w:hAnsi="Tahoma" w:cs="Tahoma"/>
          <w:b/>
          <w:color w:val="004990"/>
          <w:sz w:val="22"/>
          <w:szCs w:val="28"/>
          <w:lang w:eastAsia="en-US" w:bidi="en-US"/>
        </w:rPr>
        <w:t>Antecedentes</w:t>
      </w:r>
    </w:p>
    <w:p w:rsidR="006A4455" w:rsidRPr="003C5DD3" w:rsidRDefault="006A4455" w:rsidP="00B062BB">
      <w:pPr>
        <w:ind w:left="567" w:firstLine="142"/>
        <w:jc w:val="both"/>
        <w:rPr>
          <w:rFonts w:ascii="Tahoma" w:hAnsi="Tahoma" w:cs="Tahoma"/>
          <w:b/>
          <w:color w:val="004990"/>
          <w:sz w:val="28"/>
          <w:szCs w:val="28"/>
          <w:lang w:eastAsia="en-US" w:bidi="en-US"/>
        </w:rPr>
      </w:pPr>
    </w:p>
    <w:p w:rsidR="00216594" w:rsidRPr="003C5DD3" w:rsidRDefault="000D5C16" w:rsidP="00B062BB">
      <w:pPr>
        <w:pStyle w:val="Prrafodelista"/>
        <w:ind w:left="567"/>
        <w:jc w:val="both"/>
        <w:rPr>
          <w:rFonts w:ascii="Tahoma" w:hAnsi="Tahoma" w:cs="Tahoma"/>
          <w:color w:val="004990"/>
          <w:sz w:val="22"/>
        </w:rPr>
      </w:pPr>
      <w:bookmarkStart w:id="3" w:name="_Hlk91152729"/>
      <w:r w:rsidRPr="003C5DD3">
        <w:rPr>
          <w:rFonts w:ascii="Tahoma" w:hAnsi="Tahoma" w:cs="Tahoma"/>
          <w:color w:val="004990"/>
          <w:sz w:val="22"/>
        </w:rPr>
        <w:t xml:space="preserve">La Empresa </w:t>
      </w:r>
      <w:r w:rsidR="00163CF4" w:rsidRPr="003C5DD3">
        <w:rPr>
          <w:rFonts w:ascii="Tahoma" w:hAnsi="Tahoma" w:cs="Tahoma"/>
          <w:color w:val="004990"/>
          <w:sz w:val="22"/>
        </w:rPr>
        <w:t>DATACOM S.R.L.,</w:t>
      </w:r>
      <w:r w:rsidRPr="003C5DD3">
        <w:rPr>
          <w:rFonts w:ascii="Tahoma" w:hAnsi="Tahoma" w:cs="Tahoma"/>
          <w:color w:val="004990"/>
          <w:sz w:val="22"/>
        </w:rPr>
        <w:t xml:space="preserve"> en cumplimiento a normas internas en vigencia efectúa la presente </w:t>
      </w:r>
      <w:r w:rsidR="0023585A" w:rsidRPr="003C5DD3">
        <w:rPr>
          <w:rFonts w:ascii="Tahoma" w:hAnsi="Tahoma" w:cs="Tahoma"/>
          <w:color w:val="004990"/>
          <w:sz w:val="22"/>
        </w:rPr>
        <w:t>convocatoria</w:t>
      </w:r>
      <w:r w:rsidRPr="003C5DD3">
        <w:rPr>
          <w:rFonts w:ascii="Tahoma" w:hAnsi="Tahoma" w:cs="Tahoma"/>
          <w:color w:val="004990"/>
          <w:sz w:val="22"/>
        </w:rPr>
        <w:t xml:space="preserve"> para que las empresas interesadas presenten sus ofertas conforme a lo especificado en el presente documento.</w:t>
      </w:r>
    </w:p>
    <w:p w:rsidR="006A4455" w:rsidRPr="003C5DD3" w:rsidRDefault="006A4455" w:rsidP="00B062BB">
      <w:pPr>
        <w:pStyle w:val="Prrafodelista"/>
        <w:ind w:left="567"/>
        <w:jc w:val="both"/>
        <w:rPr>
          <w:rFonts w:ascii="Tahoma" w:hAnsi="Tahoma" w:cs="Tahoma"/>
          <w:color w:val="004990"/>
          <w:sz w:val="22"/>
        </w:rPr>
      </w:pPr>
    </w:p>
    <w:p w:rsidR="00216594" w:rsidRPr="003C5DD3" w:rsidRDefault="000D5C16" w:rsidP="00B062BB">
      <w:pPr>
        <w:pStyle w:val="Prrafodelista"/>
        <w:ind w:left="567"/>
        <w:jc w:val="both"/>
        <w:rPr>
          <w:rFonts w:ascii="Tahoma" w:hAnsi="Tahoma" w:cs="Tahoma"/>
          <w:color w:val="004990"/>
          <w:sz w:val="22"/>
        </w:rPr>
      </w:pPr>
      <w:r w:rsidRPr="003C5DD3">
        <w:rPr>
          <w:rFonts w:ascii="Tahoma" w:hAnsi="Tahoma" w:cs="Tahoma"/>
          <w:color w:val="004990"/>
          <w:sz w:val="22"/>
        </w:rPr>
        <w:t>Para ello es necesario contar con empresas especializadas en el rubro, que cumplan los requerimientos de DATACOM S.R.L. en calidad</w:t>
      </w:r>
      <w:r w:rsidR="0040319E" w:rsidRPr="003C5DD3">
        <w:rPr>
          <w:rFonts w:ascii="Tahoma" w:hAnsi="Tahoma" w:cs="Tahoma"/>
          <w:color w:val="004990"/>
          <w:sz w:val="22"/>
        </w:rPr>
        <w:t xml:space="preserve">, </w:t>
      </w:r>
      <w:r w:rsidRPr="003C5DD3">
        <w:rPr>
          <w:rFonts w:ascii="Tahoma" w:hAnsi="Tahoma" w:cs="Tahoma"/>
          <w:color w:val="004990"/>
          <w:sz w:val="22"/>
        </w:rPr>
        <w:t>tiempos</w:t>
      </w:r>
      <w:r w:rsidR="0040319E" w:rsidRPr="003C5DD3">
        <w:rPr>
          <w:rFonts w:ascii="Tahoma" w:hAnsi="Tahoma" w:cs="Tahoma"/>
          <w:color w:val="004990"/>
          <w:sz w:val="22"/>
        </w:rPr>
        <w:t xml:space="preserve"> de atención</w:t>
      </w:r>
      <w:r w:rsidRPr="003C5DD3">
        <w:rPr>
          <w:rFonts w:ascii="Tahoma" w:hAnsi="Tahoma" w:cs="Tahoma"/>
          <w:color w:val="004990"/>
          <w:sz w:val="22"/>
        </w:rPr>
        <w:t>, seguridad y responsabilidad.</w:t>
      </w:r>
    </w:p>
    <w:p w:rsidR="001F22FE" w:rsidRPr="003C5DD3" w:rsidRDefault="001F22FE" w:rsidP="00B062BB">
      <w:pPr>
        <w:ind w:left="567" w:firstLine="142"/>
        <w:jc w:val="both"/>
        <w:rPr>
          <w:rFonts w:ascii="Tahoma" w:hAnsi="Tahoma" w:cs="Tahoma"/>
          <w:color w:val="004990"/>
          <w:sz w:val="22"/>
        </w:rPr>
      </w:pPr>
    </w:p>
    <w:p w:rsidR="00BD4916" w:rsidRPr="003C5DD3" w:rsidRDefault="000D5C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3C5DD3">
        <w:rPr>
          <w:rFonts w:ascii="Tahoma" w:hAnsi="Tahoma" w:cs="Tahoma"/>
          <w:b/>
          <w:color w:val="004990"/>
          <w:sz w:val="22"/>
          <w:szCs w:val="28"/>
          <w:lang w:eastAsia="en-US" w:bidi="en-US"/>
        </w:rPr>
        <w:t>Objeto de la Contratación</w:t>
      </w:r>
      <w:bookmarkEnd w:id="4"/>
    </w:p>
    <w:p w:rsidR="006A4455" w:rsidRPr="003C5DD3" w:rsidRDefault="006A4455" w:rsidP="00B062BB">
      <w:pPr>
        <w:ind w:left="567" w:firstLine="142"/>
        <w:jc w:val="both"/>
        <w:rPr>
          <w:rFonts w:ascii="Tahoma" w:hAnsi="Tahoma" w:cs="Tahoma"/>
          <w:b/>
          <w:color w:val="004990"/>
          <w:sz w:val="22"/>
          <w:szCs w:val="28"/>
          <w:lang w:eastAsia="en-US" w:bidi="en-US"/>
        </w:rPr>
      </w:pPr>
    </w:p>
    <w:p w:rsidR="00062FAC" w:rsidRPr="00ED1AB8" w:rsidRDefault="000D5C16" w:rsidP="00ED1AB8">
      <w:pPr>
        <w:ind w:left="567" w:right="49"/>
        <w:jc w:val="both"/>
        <w:rPr>
          <w:rFonts w:ascii="Tahoma" w:hAnsi="Tahoma" w:cs="Tahoma"/>
          <w:color w:val="004990"/>
          <w:sz w:val="22"/>
          <w:szCs w:val="22"/>
        </w:rPr>
      </w:pPr>
      <w:bookmarkStart w:id="5" w:name="_Hlk91152748"/>
      <w:r w:rsidRPr="003C5DD3">
        <w:rPr>
          <w:rFonts w:ascii="Tahoma" w:hAnsi="Tahoma" w:cs="Tahoma"/>
          <w:color w:val="004990"/>
          <w:sz w:val="22"/>
          <w:szCs w:val="20"/>
          <w:lang w:val="es-BO" w:eastAsia="en-US"/>
        </w:rPr>
        <w:t xml:space="preserve">El objeto de la presente </w:t>
      </w:r>
      <w:r w:rsidR="00463ABC" w:rsidRPr="003C5DD3">
        <w:rPr>
          <w:rFonts w:ascii="Tahoma" w:hAnsi="Tahoma" w:cs="Tahoma"/>
          <w:color w:val="004990"/>
          <w:sz w:val="22"/>
          <w:szCs w:val="20"/>
          <w:lang w:val="es-BO" w:eastAsia="en-US"/>
        </w:rPr>
        <w:t>Licitación P</w:t>
      </w:r>
      <w:r w:rsidR="005C7D2C" w:rsidRPr="003C5DD3">
        <w:rPr>
          <w:rFonts w:ascii="Tahoma" w:hAnsi="Tahoma" w:cs="Tahoma"/>
          <w:color w:val="004990"/>
          <w:sz w:val="22"/>
          <w:szCs w:val="20"/>
          <w:lang w:val="es-BO" w:eastAsia="en-US"/>
        </w:rPr>
        <w:t>ública</w:t>
      </w:r>
      <w:r w:rsidR="000B26B9" w:rsidRPr="003C5DD3">
        <w:rPr>
          <w:rFonts w:ascii="Tahoma" w:hAnsi="Tahoma" w:cs="Tahoma"/>
          <w:color w:val="004990"/>
          <w:sz w:val="22"/>
          <w:szCs w:val="20"/>
          <w:lang w:val="es-BO" w:eastAsia="en-US"/>
        </w:rPr>
        <w:t>,</w:t>
      </w:r>
      <w:r w:rsidRPr="003C5DD3">
        <w:rPr>
          <w:rFonts w:ascii="Tahoma" w:hAnsi="Tahoma" w:cs="Tahoma"/>
          <w:color w:val="004990"/>
          <w:sz w:val="22"/>
          <w:szCs w:val="20"/>
          <w:lang w:val="es-BO" w:eastAsia="en-US"/>
        </w:rPr>
        <w:t xml:space="preserve"> </w:t>
      </w:r>
      <w:r w:rsidR="00E022E1" w:rsidRPr="003C5DD3">
        <w:rPr>
          <w:rFonts w:ascii="Tahoma" w:hAnsi="Tahoma" w:cs="Tahoma"/>
          <w:color w:val="004990"/>
          <w:sz w:val="22"/>
          <w:szCs w:val="20"/>
          <w:lang w:val="es-BO" w:eastAsia="en-US"/>
        </w:rPr>
        <w:t xml:space="preserve">es </w:t>
      </w:r>
      <w:r w:rsidR="000A3A6A" w:rsidRPr="003C5DD3">
        <w:rPr>
          <w:rFonts w:ascii="Tahoma" w:hAnsi="Tahoma" w:cs="Tahoma"/>
          <w:color w:val="004990"/>
          <w:sz w:val="22"/>
          <w:szCs w:val="22"/>
        </w:rPr>
        <w:t>e</w:t>
      </w:r>
      <w:r w:rsidR="00153662" w:rsidRPr="003C5DD3">
        <w:rPr>
          <w:rFonts w:ascii="Tahoma" w:hAnsi="Tahoma" w:cs="Tahoma"/>
          <w:color w:val="004990"/>
          <w:sz w:val="22"/>
          <w:szCs w:val="22"/>
        </w:rPr>
        <w:t xml:space="preserve">l </w:t>
      </w:r>
      <w:r w:rsidR="00B76294" w:rsidRPr="003C5DD3">
        <w:rPr>
          <w:rFonts w:ascii="Tahoma" w:hAnsi="Tahoma" w:cs="Tahoma"/>
          <w:b/>
          <w:color w:val="004990"/>
          <w:sz w:val="22"/>
          <w:szCs w:val="22"/>
        </w:rPr>
        <w:t>“A</w:t>
      </w:r>
      <w:r w:rsidR="00153662" w:rsidRPr="003C5DD3">
        <w:rPr>
          <w:rFonts w:ascii="Tahoma" w:hAnsi="Tahoma" w:cs="Tahoma"/>
          <w:b/>
          <w:color w:val="004990"/>
          <w:sz w:val="22"/>
          <w:szCs w:val="22"/>
        </w:rPr>
        <w:t>lqui</w:t>
      </w:r>
      <w:r w:rsidR="00613E27" w:rsidRPr="003C5DD3">
        <w:rPr>
          <w:rFonts w:ascii="Tahoma" w:hAnsi="Tahoma" w:cs="Tahoma"/>
          <w:b/>
          <w:color w:val="004990"/>
          <w:sz w:val="22"/>
          <w:szCs w:val="22"/>
        </w:rPr>
        <w:t>l</w:t>
      </w:r>
      <w:r w:rsidR="00153662" w:rsidRPr="003C5DD3">
        <w:rPr>
          <w:rFonts w:ascii="Tahoma" w:hAnsi="Tahoma" w:cs="Tahoma"/>
          <w:b/>
          <w:color w:val="004990"/>
          <w:sz w:val="22"/>
          <w:szCs w:val="22"/>
        </w:rPr>
        <w:t>er de vehículos</w:t>
      </w:r>
      <w:r w:rsidR="00B76294" w:rsidRPr="003C5DD3">
        <w:rPr>
          <w:rFonts w:ascii="Tahoma" w:hAnsi="Tahoma" w:cs="Tahoma"/>
          <w:b/>
          <w:color w:val="004990"/>
          <w:sz w:val="22"/>
          <w:szCs w:val="22"/>
        </w:rPr>
        <w:t>”</w:t>
      </w:r>
      <w:r w:rsidR="00044447">
        <w:rPr>
          <w:rFonts w:ascii="Tahoma" w:hAnsi="Tahoma" w:cs="Tahoma"/>
          <w:color w:val="004990"/>
          <w:sz w:val="22"/>
          <w:szCs w:val="22"/>
        </w:rPr>
        <w:t xml:space="preserve"> </w:t>
      </w:r>
      <w:r w:rsidR="00A42ABD">
        <w:rPr>
          <w:rFonts w:ascii="Tahoma" w:hAnsi="Tahoma" w:cs="Tahoma"/>
          <w:color w:val="004990"/>
          <w:sz w:val="22"/>
          <w:szCs w:val="22"/>
        </w:rPr>
        <w:t>a nivel nacional</w:t>
      </w:r>
      <w:r w:rsidR="00153662" w:rsidRPr="003C5DD3">
        <w:rPr>
          <w:rFonts w:ascii="Tahoma" w:hAnsi="Tahoma" w:cs="Tahoma"/>
          <w:color w:val="004990"/>
          <w:sz w:val="22"/>
          <w:szCs w:val="22"/>
        </w:rPr>
        <w:t xml:space="preserve"> para que el personal de </w:t>
      </w:r>
      <w:r w:rsidR="00B76294" w:rsidRPr="003C5DD3">
        <w:rPr>
          <w:rFonts w:ascii="Tahoma" w:hAnsi="Tahoma" w:cs="Tahoma"/>
          <w:color w:val="004990"/>
          <w:sz w:val="22"/>
          <w:szCs w:val="22"/>
        </w:rPr>
        <w:t>la Unidad de Implementación Técnica y Mantenimiento</w:t>
      </w:r>
      <w:r w:rsidR="00153662" w:rsidRPr="003C5DD3">
        <w:rPr>
          <w:rFonts w:ascii="Tahoma" w:hAnsi="Tahoma" w:cs="Tahoma"/>
          <w:color w:val="004990"/>
          <w:sz w:val="22"/>
          <w:szCs w:val="22"/>
        </w:rPr>
        <w:t xml:space="preserve"> pueda</w:t>
      </w:r>
      <w:r w:rsidR="00712AE3" w:rsidRPr="003C5DD3">
        <w:rPr>
          <w:rFonts w:ascii="Tahoma" w:hAnsi="Tahoma" w:cs="Tahoma"/>
          <w:color w:val="004990"/>
          <w:sz w:val="22"/>
          <w:szCs w:val="22"/>
        </w:rPr>
        <w:t xml:space="preserve"> desempeñar sus funciones </w:t>
      </w:r>
      <w:r w:rsidR="00153662" w:rsidRPr="003C5DD3">
        <w:rPr>
          <w:rFonts w:ascii="Tahoma" w:hAnsi="Tahoma" w:cs="Tahoma"/>
          <w:color w:val="004990"/>
          <w:sz w:val="22"/>
          <w:szCs w:val="22"/>
        </w:rPr>
        <w:t>de forma normal</w:t>
      </w:r>
      <w:r w:rsidR="00265304" w:rsidRPr="003C5DD3">
        <w:rPr>
          <w:rFonts w:ascii="Tahoma" w:hAnsi="Tahoma" w:cs="Tahoma"/>
          <w:color w:val="004990"/>
          <w:sz w:val="22"/>
          <w:szCs w:val="20"/>
          <w:lang w:val="es-BO" w:eastAsia="en-US"/>
        </w:rPr>
        <w:t>.</w:t>
      </w:r>
    </w:p>
    <w:p w:rsidR="006A4455" w:rsidRPr="003C5DD3" w:rsidRDefault="006A4455" w:rsidP="00B062BB">
      <w:pPr>
        <w:ind w:left="567" w:right="49"/>
        <w:jc w:val="both"/>
        <w:rPr>
          <w:rFonts w:ascii="Tahoma" w:hAnsi="Tahoma" w:cs="Tahoma"/>
          <w:color w:val="004990"/>
          <w:sz w:val="22"/>
          <w:szCs w:val="20"/>
          <w:lang w:val="es-BO" w:eastAsia="en-US"/>
        </w:rPr>
      </w:pPr>
    </w:p>
    <w:p w:rsidR="00830404" w:rsidRPr="003C5DD3" w:rsidRDefault="000D5C16" w:rsidP="00B062BB">
      <w:pPr>
        <w:pStyle w:val="WW-Textoindependiente20"/>
        <w:suppressAutoHyphens w:val="0"/>
        <w:spacing w:line="240" w:lineRule="auto"/>
        <w:ind w:left="567"/>
        <w:rPr>
          <w:rFonts w:ascii="Tahoma" w:hAnsi="Tahoma" w:cs="Tahoma"/>
          <w:color w:val="004990"/>
          <w:sz w:val="22"/>
        </w:rPr>
      </w:pPr>
      <w:r w:rsidRPr="003C5DD3">
        <w:rPr>
          <w:rFonts w:ascii="Tahoma" w:hAnsi="Tahoma" w:cs="Tahoma"/>
          <w:color w:val="004990"/>
          <w:sz w:val="22"/>
        </w:rPr>
        <w:t xml:space="preserve">A objeto de facilitar la preparación, estructuración y presentación de su oferta, </w:t>
      </w:r>
      <w:r w:rsidR="00BD4916" w:rsidRPr="003C5DD3">
        <w:rPr>
          <w:rFonts w:ascii="Tahoma" w:hAnsi="Tahoma" w:cs="Tahoma"/>
          <w:color w:val="004990"/>
          <w:sz w:val="22"/>
        </w:rPr>
        <w:t xml:space="preserve">se </w:t>
      </w:r>
      <w:r w:rsidR="00AE5078" w:rsidRPr="003C5DD3">
        <w:rPr>
          <w:rFonts w:ascii="Tahoma" w:hAnsi="Tahoma" w:cs="Tahoma"/>
          <w:color w:val="004990"/>
          <w:sz w:val="22"/>
        </w:rPr>
        <w:t xml:space="preserve">requiere </w:t>
      </w:r>
      <w:r w:rsidR="00BD4916" w:rsidRPr="003C5DD3">
        <w:rPr>
          <w:rFonts w:ascii="Tahoma" w:hAnsi="Tahoma" w:cs="Tahoma"/>
          <w:color w:val="004990"/>
          <w:sz w:val="22"/>
        </w:rPr>
        <w:t xml:space="preserve">al </w:t>
      </w:r>
      <w:r w:rsidR="009C69E6" w:rsidRPr="003C5DD3">
        <w:rPr>
          <w:rFonts w:ascii="Tahoma" w:hAnsi="Tahoma" w:cs="Tahoma"/>
          <w:color w:val="004990"/>
          <w:sz w:val="22"/>
        </w:rPr>
        <w:t>oferente</w:t>
      </w:r>
      <w:r w:rsidR="00BD4916" w:rsidRPr="003C5DD3">
        <w:rPr>
          <w:rFonts w:ascii="Tahoma" w:hAnsi="Tahoma" w:cs="Tahoma"/>
          <w:color w:val="004990"/>
          <w:sz w:val="22"/>
        </w:rPr>
        <w:t xml:space="preserve"> considerar</w:t>
      </w:r>
      <w:r w:rsidR="00AE5078" w:rsidRPr="003C5DD3">
        <w:rPr>
          <w:rFonts w:ascii="Tahoma" w:hAnsi="Tahoma" w:cs="Tahoma"/>
          <w:color w:val="004990"/>
          <w:sz w:val="22"/>
        </w:rPr>
        <w:t>,</w:t>
      </w:r>
      <w:r w:rsidRPr="003C5DD3">
        <w:rPr>
          <w:rFonts w:ascii="Tahoma" w:hAnsi="Tahoma" w:cs="Tahoma"/>
          <w:color w:val="004990"/>
          <w:sz w:val="22"/>
        </w:rPr>
        <w:t xml:space="preserve"> revisar</w:t>
      </w:r>
      <w:r w:rsidR="00BD4916" w:rsidRPr="003C5DD3">
        <w:rPr>
          <w:rFonts w:ascii="Tahoma" w:hAnsi="Tahoma" w:cs="Tahoma"/>
          <w:color w:val="004990"/>
          <w:sz w:val="22"/>
        </w:rPr>
        <w:t xml:space="preserve"> </w:t>
      </w:r>
      <w:r w:rsidRPr="003C5DD3">
        <w:rPr>
          <w:rFonts w:ascii="Tahoma" w:hAnsi="Tahoma" w:cs="Tahoma"/>
          <w:color w:val="004990"/>
          <w:sz w:val="22"/>
        </w:rPr>
        <w:t xml:space="preserve">y dar estricto cumplimiento a </w:t>
      </w:r>
      <w:r w:rsidR="00BD4916" w:rsidRPr="003C5DD3">
        <w:rPr>
          <w:rFonts w:ascii="Tahoma" w:hAnsi="Tahoma" w:cs="Tahoma"/>
          <w:color w:val="004990"/>
          <w:sz w:val="22"/>
        </w:rPr>
        <w:t xml:space="preserve">todos los puntos descritos en </w:t>
      </w:r>
      <w:r w:rsidR="00B051E0" w:rsidRPr="003C5DD3">
        <w:rPr>
          <w:rFonts w:ascii="Tahoma" w:hAnsi="Tahoma" w:cs="Tahoma"/>
          <w:color w:val="004990"/>
          <w:sz w:val="22"/>
        </w:rPr>
        <w:t>el</w:t>
      </w:r>
      <w:r w:rsidR="00A90F8C" w:rsidRPr="003C5DD3">
        <w:rPr>
          <w:rFonts w:ascii="Tahoma" w:hAnsi="Tahoma" w:cs="Tahoma"/>
          <w:color w:val="004990"/>
          <w:sz w:val="22"/>
        </w:rPr>
        <w:t xml:space="preserve"> presente </w:t>
      </w:r>
      <w:r w:rsidR="00A65233" w:rsidRPr="003C5DD3">
        <w:rPr>
          <w:rFonts w:ascii="Tahoma" w:hAnsi="Tahoma" w:cs="Tahoma"/>
          <w:color w:val="004990"/>
          <w:sz w:val="22"/>
        </w:rPr>
        <w:t>Pliego de Condiciones</w:t>
      </w:r>
      <w:r w:rsidRPr="003C5DD3">
        <w:rPr>
          <w:rFonts w:ascii="Tahoma" w:hAnsi="Tahoma" w:cs="Tahoma"/>
          <w:color w:val="004990"/>
          <w:sz w:val="22"/>
        </w:rPr>
        <w:t xml:space="preserve"> </w:t>
      </w:r>
      <w:r w:rsidR="00AE5078" w:rsidRPr="003C5DD3">
        <w:rPr>
          <w:rFonts w:ascii="Tahoma" w:hAnsi="Tahoma" w:cs="Tahoma"/>
          <w:color w:val="004990"/>
          <w:sz w:val="22"/>
        </w:rPr>
        <w:t xml:space="preserve">y </w:t>
      </w:r>
      <w:r w:rsidRPr="003C5DD3">
        <w:rPr>
          <w:rFonts w:ascii="Tahoma" w:hAnsi="Tahoma" w:cs="Tahoma"/>
          <w:color w:val="004990"/>
          <w:sz w:val="22"/>
        </w:rPr>
        <w:t>an</w:t>
      </w:r>
      <w:r w:rsidR="00BD4916" w:rsidRPr="003C5DD3">
        <w:rPr>
          <w:rFonts w:ascii="Tahoma" w:hAnsi="Tahoma" w:cs="Tahoma"/>
          <w:color w:val="004990"/>
          <w:sz w:val="22"/>
        </w:rPr>
        <w:t>exo</w:t>
      </w:r>
      <w:r w:rsidRPr="003C5DD3">
        <w:rPr>
          <w:rFonts w:ascii="Tahoma" w:hAnsi="Tahoma" w:cs="Tahoma"/>
          <w:color w:val="004990"/>
          <w:sz w:val="22"/>
        </w:rPr>
        <w:t>s en su integridad</w:t>
      </w:r>
      <w:r w:rsidR="00AE5078" w:rsidRPr="003C5DD3">
        <w:rPr>
          <w:rFonts w:ascii="Tahoma" w:hAnsi="Tahoma" w:cs="Tahoma"/>
          <w:color w:val="004990"/>
          <w:sz w:val="22"/>
        </w:rPr>
        <w:t>,</w:t>
      </w:r>
      <w:r w:rsidRPr="003C5DD3">
        <w:rPr>
          <w:rFonts w:ascii="Tahoma" w:hAnsi="Tahoma" w:cs="Tahoma"/>
          <w:color w:val="004990"/>
          <w:sz w:val="22"/>
        </w:rPr>
        <w:t xml:space="preserve"> caso contrario su oferta </w:t>
      </w:r>
      <w:r w:rsidR="00850338" w:rsidRPr="003C5DD3">
        <w:rPr>
          <w:rFonts w:ascii="Tahoma" w:hAnsi="Tahoma" w:cs="Tahoma"/>
          <w:color w:val="004990"/>
          <w:sz w:val="22"/>
        </w:rPr>
        <w:t>será</w:t>
      </w:r>
      <w:r w:rsidRPr="003C5DD3">
        <w:rPr>
          <w:rFonts w:ascii="Tahoma" w:hAnsi="Tahoma" w:cs="Tahoma"/>
          <w:color w:val="004990"/>
          <w:sz w:val="22"/>
        </w:rPr>
        <w:t xml:space="preserve"> desestimada.</w:t>
      </w:r>
    </w:p>
    <w:bookmarkEnd w:id="5"/>
    <w:p w:rsidR="00BD4916" w:rsidRPr="003C5DD3" w:rsidRDefault="00BD4916" w:rsidP="00B062BB">
      <w:pPr>
        <w:pStyle w:val="Continuarlista"/>
        <w:spacing w:after="0"/>
        <w:ind w:left="567" w:firstLine="142"/>
        <w:rPr>
          <w:rFonts w:ascii="Tahoma" w:hAnsi="Tahoma" w:cs="Tahoma"/>
          <w:color w:val="004990"/>
          <w:sz w:val="22"/>
          <w:lang w:eastAsia="es-ES"/>
        </w:rPr>
      </w:pPr>
    </w:p>
    <w:p w:rsidR="00BD4916" w:rsidRPr="003C5DD3" w:rsidRDefault="000D5C1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Oferentes elegibles</w:t>
      </w:r>
    </w:p>
    <w:p w:rsidR="009C11EF" w:rsidRPr="003C5DD3"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0"/>
          <w:lang w:val="es-BO" w:eastAsia="en-US"/>
        </w:rPr>
      </w:pPr>
      <w:r w:rsidRPr="003C5DD3">
        <w:rPr>
          <w:rFonts w:ascii="Tahoma" w:hAnsi="Tahoma" w:cs="Tahoma"/>
          <w:color w:val="004990"/>
          <w:sz w:val="22"/>
          <w:szCs w:val="20"/>
          <w:lang w:val="es-BO" w:eastAsia="en-US"/>
        </w:rPr>
        <w:t xml:space="preserve">En esta convocatoria podrán participar los siguientes </w:t>
      </w:r>
      <w:r w:rsidR="009C69E6" w:rsidRPr="003C5DD3">
        <w:rPr>
          <w:rFonts w:ascii="Tahoma" w:hAnsi="Tahoma" w:cs="Tahoma"/>
          <w:color w:val="004990"/>
          <w:sz w:val="22"/>
          <w:szCs w:val="20"/>
          <w:lang w:val="es-BO" w:eastAsia="en-US"/>
        </w:rPr>
        <w:t>oferente</w:t>
      </w:r>
      <w:r w:rsidR="001119E2" w:rsidRPr="003C5DD3">
        <w:rPr>
          <w:rFonts w:ascii="Tahoma" w:hAnsi="Tahoma" w:cs="Tahoma"/>
          <w:color w:val="004990"/>
          <w:sz w:val="22"/>
          <w:szCs w:val="20"/>
          <w:lang w:val="es-BO" w:eastAsia="en-US"/>
        </w:rPr>
        <w:t>s</w:t>
      </w:r>
      <w:r w:rsidRPr="003C5DD3">
        <w:rPr>
          <w:rFonts w:ascii="Tahoma" w:hAnsi="Tahoma" w:cs="Tahoma"/>
          <w:color w:val="004990"/>
          <w:sz w:val="22"/>
          <w:szCs w:val="20"/>
          <w:lang w:val="es-BO" w:eastAsia="en-US"/>
        </w:rPr>
        <w:t>:</w:t>
      </w:r>
    </w:p>
    <w:p w:rsidR="000E0956" w:rsidRPr="003C5DD3" w:rsidRDefault="000E0956" w:rsidP="006A4455">
      <w:pPr>
        <w:ind w:left="567" w:firstLine="141"/>
        <w:jc w:val="both"/>
        <w:rPr>
          <w:rFonts w:ascii="Tahoma" w:hAnsi="Tahoma" w:cs="Tahoma"/>
          <w:color w:val="004990"/>
          <w:sz w:val="22"/>
          <w:szCs w:val="20"/>
          <w:lang w:val="es-BO" w:eastAsia="en-US"/>
        </w:rPr>
      </w:pP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naturales con capacidad de contratar.</w:t>
      </w: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jurídicas legalmente constituidas con capacidad de contratar.</w:t>
      </w:r>
    </w:p>
    <w:p w:rsidR="002F0BA3" w:rsidRPr="003C5DD3" w:rsidRDefault="000D5C16" w:rsidP="00CF75BA">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Asociaciones accidentales o de cuentas en participación.</w:t>
      </w:r>
    </w:p>
    <w:p w:rsidR="00FE13FC" w:rsidRPr="003C5DD3"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3C5DD3" w:rsidRDefault="000D5C16"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De los impedimentos</w:t>
      </w:r>
    </w:p>
    <w:p w:rsidR="004D379C" w:rsidRPr="003C5DD3" w:rsidRDefault="004D379C" w:rsidP="006A4455">
      <w:pPr>
        <w:tabs>
          <w:tab w:val="left" w:pos="709"/>
        </w:tabs>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Están impedidos de participar, directa o indirectamente, en los </w:t>
      </w:r>
      <w:r w:rsidR="00852FD6" w:rsidRPr="003C5DD3">
        <w:rPr>
          <w:rFonts w:ascii="Tahoma" w:hAnsi="Tahoma" w:cs="Tahoma"/>
          <w:color w:val="004990"/>
          <w:sz w:val="22"/>
          <w:szCs w:val="22"/>
        </w:rPr>
        <w:t>P</w:t>
      </w:r>
      <w:r w:rsidRPr="003C5DD3">
        <w:rPr>
          <w:rFonts w:ascii="Tahoma" w:hAnsi="Tahoma" w:cs="Tahoma"/>
          <w:color w:val="004990"/>
          <w:sz w:val="22"/>
          <w:szCs w:val="22"/>
        </w:rPr>
        <w:t xml:space="preserve">rocesos de </w:t>
      </w:r>
      <w:r w:rsidR="00B976F1" w:rsidRPr="003C5DD3">
        <w:rPr>
          <w:rFonts w:ascii="Tahoma" w:hAnsi="Tahoma" w:cs="Tahoma"/>
          <w:color w:val="004990"/>
          <w:sz w:val="22"/>
          <w:szCs w:val="22"/>
        </w:rPr>
        <w:t xml:space="preserve">Adquisición </w:t>
      </w:r>
      <w:r w:rsidRPr="003C5DD3">
        <w:rPr>
          <w:rFonts w:ascii="Tahoma" w:hAnsi="Tahoma" w:cs="Tahoma"/>
          <w:color w:val="004990"/>
          <w:sz w:val="22"/>
          <w:szCs w:val="22"/>
        </w:rPr>
        <w:t>de</w:t>
      </w:r>
      <w:r w:rsidR="0018246B" w:rsidRPr="003C5DD3">
        <w:rPr>
          <w:rFonts w:ascii="Tahoma" w:hAnsi="Tahoma" w:cs="Tahoma"/>
          <w:color w:val="004990"/>
          <w:sz w:val="22"/>
          <w:szCs w:val="22"/>
        </w:rPr>
        <w:t xml:space="preserve"> b</w:t>
      </w:r>
      <w:r w:rsidRPr="003C5DD3">
        <w:rPr>
          <w:rFonts w:ascii="Tahoma" w:hAnsi="Tahoma" w:cs="Tahoma"/>
          <w:color w:val="004990"/>
          <w:sz w:val="22"/>
          <w:szCs w:val="22"/>
        </w:rPr>
        <w:t xml:space="preserve">ienes y/o </w:t>
      </w:r>
      <w:r w:rsidR="0018246B" w:rsidRPr="003C5DD3">
        <w:rPr>
          <w:rFonts w:ascii="Tahoma" w:hAnsi="Tahoma" w:cs="Tahoma"/>
          <w:color w:val="004990"/>
          <w:sz w:val="22"/>
          <w:szCs w:val="22"/>
        </w:rPr>
        <w:t>c</w:t>
      </w:r>
      <w:r w:rsidR="00B976F1" w:rsidRPr="003C5DD3">
        <w:rPr>
          <w:rFonts w:ascii="Tahoma" w:hAnsi="Tahoma" w:cs="Tahoma"/>
          <w:color w:val="004990"/>
          <w:sz w:val="22"/>
          <w:szCs w:val="22"/>
        </w:rPr>
        <w:t xml:space="preserve">ontratación de </w:t>
      </w:r>
      <w:r w:rsidR="0018246B" w:rsidRPr="003C5DD3">
        <w:rPr>
          <w:rFonts w:ascii="Tahoma" w:hAnsi="Tahoma" w:cs="Tahoma"/>
          <w:color w:val="004990"/>
          <w:sz w:val="22"/>
          <w:szCs w:val="22"/>
        </w:rPr>
        <w:t>s</w:t>
      </w:r>
      <w:r w:rsidRPr="003C5DD3">
        <w:rPr>
          <w:rFonts w:ascii="Tahoma" w:hAnsi="Tahoma" w:cs="Tahoma"/>
          <w:color w:val="004990"/>
          <w:sz w:val="22"/>
          <w:szCs w:val="22"/>
        </w:rPr>
        <w:t>ervicios, las personas naturales o jurídicas comprendidas en los siguientes casos:</w:t>
      </w:r>
    </w:p>
    <w:p w:rsidR="004D379C" w:rsidRPr="003C5DD3" w:rsidRDefault="004D379C" w:rsidP="00B062BB">
      <w:pPr>
        <w:ind w:left="567"/>
        <w:jc w:val="both"/>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00852FD6" w:rsidRPr="003C5DD3">
        <w:rPr>
          <w:rFonts w:ascii="Tahoma" w:hAnsi="Tahoma" w:cs="Tahoma"/>
          <w:color w:val="004990"/>
          <w:sz w:val="22"/>
          <w:szCs w:val="22"/>
        </w:rPr>
        <w:t xml:space="preserve">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que tengan:</w:t>
      </w:r>
    </w:p>
    <w:p w:rsidR="00244C92" w:rsidRPr="003C5DD3" w:rsidRDefault="00244C92" w:rsidP="006A4455">
      <w:pPr>
        <w:pStyle w:val="Prrafodelista"/>
        <w:ind w:left="1854"/>
        <w:contextualSpacing/>
        <w:jc w:val="both"/>
        <w:rPr>
          <w:rFonts w:ascii="Tahoma" w:hAnsi="Tahoma" w:cs="Tahoma"/>
          <w:color w:val="004990"/>
          <w:sz w:val="22"/>
          <w:szCs w:val="22"/>
        </w:rPr>
      </w:pP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Cuentas por pagar a </w:t>
      </w:r>
      <w:r w:rsidR="00163CF4" w:rsidRPr="003C5DD3">
        <w:rPr>
          <w:rFonts w:ascii="Tahoma" w:hAnsi="Tahoma" w:cs="Tahoma"/>
          <w:iCs/>
          <w:color w:val="004990"/>
          <w:sz w:val="22"/>
          <w:szCs w:val="22"/>
        </w:rPr>
        <w:t>DATACOM S.R.L.</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Observaciones en la calidad de sus productos o servicios.</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Procesos administrativos y/o judiciales con </w:t>
      </w:r>
      <w:r w:rsidR="00163CF4" w:rsidRPr="003C5DD3">
        <w:rPr>
          <w:rFonts w:ascii="Tahoma" w:hAnsi="Tahoma" w:cs="Tahoma"/>
          <w:iCs/>
          <w:color w:val="004990"/>
          <w:sz w:val="22"/>
          <w:szCs w:val="22"/>
        </w:rPr>
        <w:t>DATACOM S.R.L.</w:t>
      </w:r>
    </w:p>
    <w:p w:rsidR="00244C92" w:rsidRPr="003C5DD3" w:rsidRDefault="00244C92" w:rsidP="006A4455">
      <w:pPr>
        <w:pStyle w:val="Prrafodelista"/>
        <w:ind w:left="2061"/>
        <w:contextualSpacing/>
        <w:jc w:val="both"/>
        <w:rPr>
          <w:rFonts w:ascii="Tahoma" w:hAnsi="Tahoma" w:cs="Tahoma"/>
          <w:iCs/>
          <w:color w:val="004990"/>
          <w:sz w:val="22"/>
          <w:szCs w:val="22"/>
        </w:rPr>
      </w:pPr>
    </w:p>
    <w:p w:rsidR="00A90F8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Pr="003C5DD3">
        <w:rPr>
          <w:rFonts w:ascii="Tahoma" w:hAnsi="Tahoma" w:cs="Tahoma"/>
          <w:color w:val="004990"/>
          <w:sz w:val="22"/>
          <w:szCs w:val="22"/>
        </w:rPr>
        <w:t xml:space="preserve"> que se encuentren asociados con consultores que hayan asesorado en la elaboración del contenido </w:t>
      </w:r>
      <w:r w:rsidR="00852FD6" w:rsidRPr="003C5DD3">
        <w:rPr>
          <w:rFonts w:ascii="Tahoma" w:hAnsi="Tahoma" w:cs="Tahoma"/>
          <w:color w:val="004990"/>
          <w:sz w:val="22"/>
          <w:szCs w:val="22"/>
        </w:rPr>
        <w:t>del</w:t>
      </w:r>
      <w:r w:rsidRPr="003C5DD3">
        <w:rPr>
          <w:rFonts w:ascii="Tahoma" w:hAnsi="Tahoma" w:cs="Tahoma"/>
          <w:color w:val="004990"/>
          <w:sz w:val="22"/>
          <w:szCs w:val="22"/>
        </w:rPr>
        <w:t xml:space="preserve"> </w:t>
      </w:r>
      <w:r w:rsidR="006A4455" w:rsidRPr="003C5DD3">
        <w:rPr>
          <w:rFonts w:ascii="Tahoma" w:hAnsi="Tahoma" w:cs="Tahoma"/>
          <w:color w:val="004990"/>
          <w:sz w:val="22"/>
          <w:szCs w:val="22"/>
        </w:rPr>
        <w:t xml:space="preserve">presente </w:t>
      </w:r>
      <w:r w:rsidR="00A65233" w:rsidRPr="003C5DD3">
        <w:rPr>
          <w:rFonts w:ascii="Tahoma" w:hAnsi="Tahoma" w:cs="Tahoma"/>
          <w:color w:val="004990"/>
          <w:sz w:val="22"/>
          <w:szCs w:val="22"/>
        </w:rPr>
        <w:t>Pliego de Condiciones</w:t>
      </w:r>
      <w:r w:rsidRPr="003C5DD3">
        <w:rPr>
          <w:rFonts w:ascii="Tahoma" w:hAnsi="Tahoma" w:cs="Tahoma"/>
          <w:color w:val="004990"/>
          <w:sz w:val="22"/>
          <w:szCs w:val="22"/>
        </w:rPr>
        <w:t>.</w:t>
      </w:r>
    </w:p>
    <w:p w:rsidR="004D379C" w:rsidRPr="003C5DD3" w:rsidRDefault="000D5C16" w:rsidP="00A90F8C">
      <w:pPr>
        <w:pStyle w:val="Prrafodelista"/>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 </w:t>
      </w: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Pr="003C5DD3">
        <w:rPr>
          <w:rFonts w:ascii="Tahoma" w:hAnsi="Tahoma" w:cs="Tahoma"/>
          <w:color w:val="004990"/>
          <w:sz w:val="22"/>
          <w:szCs w:val="22"/>
        </w:rPr>
        <w:t>que hubiesen declarado su disolución o quiebra.</w:t>
      </w:r>
    </w:p>
    <w:p w:rsidR="00A90F8C" w:rsidRPr="003C5DD3" w:rsidRDefault="00A90F8C" w:rsidP="00A90F8C">
      <w:pPr>
        <w:pStyle w:val="Prrafodelista"/>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Ex trabajadores de </w:t>
      </w:r>
      <w:r w:rsidR="00163CF4" w:rsidRPr="003C5DD3">
        <w:rPr>
          <w:rFonts w:ascii="Tahoma" w:hAnsi="Tahoma" w:cs="Tahoma"/>
          <w:color w:val="004990"/>
          <w:sz w:val="22"/>
          <w:szCs w:val="22"/>
        </w:rPr>
        <w:t>DATACOM S.R.L.</w:t>
      </w:r>
      <w:r w:rsidRPr="003C5DD3">
        <w:rPr>
          <w:rFonts w:ascii="Tahoma" w:hAnsi="Tahoma" w:cs="Tahoma"/>
          <w:color w:val="004990"/>
          <w:sz w:val="22"/>
          <w:szCs w:val="22"/>
        </w:rPr>
        <w:t>, desvinculados hasta dos (2) años antes de la publicación de la convocatoria, así como las empresas controladas por éstos.</w:t>
      </w:r>
    </w:p>
    <w:p w:rsidR="00A90F8C" w:rsidRPr="003C5DD3" w:rsidRDefault="00A90F8C" w:rsidP="00A90F8C">
      <w:pPr>
        <w:pStyle w:val="Prrafodelista"/>
        <w:rPr>
          <w:rFonts w:ascii="Tahoma" w:hAnsi="Tahoma" w:cs="Tahoma"/>
          <w:color w:val="004990"/>
          <w:sz w:val="22"/>
          <w:szCs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004D379C" w:rsidRPr="003C5DD3">
        <w:rPr>
          <w:rFonts w:ascii="Tahoma" w:hAnsi="Tahoma" w:cs="Tahoma"/>
          <w:color w:val="004990"/>
          <w:sz w:val="22"/>
          <w:szCs w:val="22"/>
        </w:rPr>
        <w:t xml:space="preserve">, propietarios, socios o representantes legales, que se hallen inhabilitados al momento de la convocatoria, por </w:t>
      </w:r>
      <w:r w:rsidR="00163CF4" w:rsidRPr="003C5DD3">
        <w:rPr>
          <w:rFonts w:ascii="Tahoma" w:hAnsi="Tahoma" w:cs="Tahoma"/>
          <w:color w:val="004990"/>
          <w:sz w:val="22"/>
          <w:szCs w:val="22"/>
        </w:rPr>
        <w:t>DATACOM S.R.L.</w:t>
      </w:r>
    </w:p>
    <w:p w:rsidR="00FD4C8E" w:rsidRPr="00FD4C8E" w:rsidRDefault="00FD4C8E" w:rsidP="00FD4C8E">
      <w:pPr>
        <w:pStyle w:val="Prrafodelista"/>
        <w:rPr>
          <w:rFonts w:ascii="Tahoma" w:hAnsi="Tahoma" w:cs="Tahoma"/>
          <w:color w:val="004990"/>
          <w:sz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FD4C8E">
        <w:rPr>
          <w:rFonts w:ascii="Tahoma" w:hAnsi="Tahoma" w:cs="Tahoma"/>
          <w:color w:val="004990"/>
          <w:sz w:val="22"/>
        </w:rPr>
        <w:t>Los Oferentes, propietarios, socios o representantes legales, que tienen relación directa, indirecta o comercial, vinculación matrimonial o parentesco hasta el segundo grado de consanguinidad, de afinidad o el derivado de vínculos de adopción, con personal de DATACOM S.R.L. relacionado al proceso de contratación.</w:t>
      </w:r>
    </w:p>
    <w:p w:rsidR="00A90F8C" w:rsidRPr="003C5DD3" w:rsidRDefault="00A90F8C" w:rsidP="00A90F8C">
      <w:pPr>
        <w:pStyle w:val="Prrafodelista"/>
        <w:rPr>
          <w:rFonts w:ascii="Tahoma" w:hAnsi="Tahoma" w:cs="Tahoma"/>
          <w:color w:val="004990"/>
          <w:sz w:val="22"/>
        </w:rPr>
      </w:pPr>
    </w:p>
    <w:p w:rsidR="00B976F1" w:rsidRPr="003C5DD3" w:rsidRDefault="000D5C16" w:rsidP="00CF75BA">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rPr>
        <w:t xml:space="preserve">Los Oferentes que </w:t>
      </w:r>
      <w:r w:rsidR="00163CF4" w:rsidRPr="003C5DD3">
        <w:rPr>
          <w:rFonts w:ascii="Tahoma" w:hAnsi="Tahoma" w:cs="Tahoma"/>
          <w:color w:val="004990"/>
          <w:sz w:val="22"/>
        </w:rPr>
        <w:t>DATACOM S.R.L.</w:t>
      </w:r>
      <w:r w:rsidRPr="003C5DD3">
        <w:rPr>
          <w:rFonts w:ascii="Tahoma" w:hAnsi="Tahoma" w:cs="Tahoma"/>
          <w:color w:val="004990"/>
          <w:sz w:val="22"/>
        </w:rPr>
        <w:t xml:space="preserve"> declare impedidos expresamente a través de</w:t>
      </w:r>
      <w:r w:rsidR="0023585A" w:rsidRPr="003C5DD3">
        <w:rPr>
          <w:rFonts w:ascii="Tahoma" w:hAnsi="Tahoma" w:cs="Tahoma"/>
          <w:color w:val="004990"/>
          <w:sz w:val="22"/>
        </w:rPr>
        <w:t>l</w:t>
      </w:r>
      <w:r w:rsidRPr="003C5DD3">
        <w:rPr>
          <w:rFonts w:ascii="Tahoma" w:hAnsi="Tahoma" w:cs="Tahoma"/>
          <w:color w:val="004990"/>
          <w:sz w:val="22"/>
        </w:rPr>
        <w:t xml:space="preserve"> Directorio.</w:t>
      </w:r>
    </w:p>
    <w:p w:rsidR="00792BB2" w:rsidRPr="003C5DD3" w:rsidRDefault="00792BB2" w:rsidP="006A4455">
      <w:pPr>
        <w:contextualSpacing/>
        <w:jc w:val="both"/>
        <w:rPr>
          <w:rFonts w:ascii="Tahoma" w:hAnsi="Tahoma" w:cs="Tahoma"/>
          <w:color w:val="004990"/>
          <w:sz w:val="22"/>
          <w:lang w:val="es-BO"/>
        </w:rPr>
      </w:pPr>
    </w:p>
    <w:p w:rsidR="004D379C"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Causales de inhabilitación</w:t>
      </w:r>
    </w:p>
    <w:p w:rsidR="006A4455" w:rsidRPr="003C5DD3" w:rsidRDefault="006A4455" w:rsidP="006A4455">
      <w:pPr>
        <w:ind w:left="709"/>
        <w:jc w:val="both"/>
        <w:rPr>
          <w:rFonts w:ascii="Tahoma" w:hAnsi="Tahoma" w:cs="Tahoma"/>
          <w:b/>
          <w:color w:val="004990"/>
          <w:sz w:val="22"/>
          <w:szCs w:val="28"/>
          <w:lang w:eastAsia="en-US" w:bidi="en-US"/>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A90F8C" w:rsidRPr="003C5DD3" w:rsidRDefault="00A90F8C" w:rsidP="00A90F8C">
      <w:pPr>
        <w:pStyle w:val="Prrafodelista"/>
        <w:ind w:left="1134"/>
        <w:contextualSpacing/>
        <w:jc w:val="both"/>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Seleccionados que rechacen la </w:t>
      </w:r>
      <w:r w:rsidR="0041277F" w:rsidRPr="003C5DD3">
        <w:rPr>
          <w:rFonts w:ascii="Tahoma" w:hAnsi="Tahoma" w:cs="Tahoma"/>
          <w:color w:val="004990"/>
          <w:sz w:val="22"/>
          <w:szCs w:val="22"/>
        </w:rPr>
        <w:t>adjudicación</w:t>
      </w:r>
      <w:r w:rsidRPr="003C5DD3">
        <w:rPr>
          <w:rFonts w:ascii="Tahoma" w:hAnsi="Tahoma" w:cs="Tahoma"/>
          <w:color w:val="004990"/>
          <w:sz w:val="22"/>
          <w:szCs w:val="22"/>
        </w:rPr>
        <w:t>, no podrán participar hasta un (1) año posterior a la fecha de notificación.</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A90F8C" w:rsidRPr="003C5DD3" w:rsidRDefault="00A90F8C" w:rsidP="00A90F8C">
      <w:pPr>
        <w:pStyle w:val="Prrafodelista"/>
        <w:rPr>
          <w:rFonts w:ascii="Tahoma" w:hAnsi="Tahoma" w:cs="Tahoma"/>
          <w:color w:val="004990"/>
          <w:sz w:val="22"/>
          <w:szCs w:val="22"/>
        </w:rPr>
      </w:pPr>
    </w:p>
    <w:p w:rsidR="00EC6654" w:rsidRPr="003C5DD3" w:rsidRDefault="000D5C16" w:rsidP="00CF75BA">
      <w:pPr>
        <w:pStyle w:val="Prrafodelista"/>
        <w:numPr>
          <w:ilvl w:val="0"/>
          <w:numId w:val="20"/>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w:t>
      </w:r>
      <w:r w:rsidR="00244C92" w:rsidRPr="003C5DD3">
        <w:rPr>
          <w:rFonts w:ascii="Tahoma" w:hAnsi="Tahoma" w:cs="Tahoma"/>
          <w:color w:val="004990"/>
          <w:sz w:val="22"/>
          <w:szCs w:val="22"/>
        </w:rPr>
        <w:t>n</w:t>
      </w:r>
      <w:r w:rsidRPr="003C5DD3">
        <w:rPr>
          <w:rFonts w:ascii="Tahoma" w:hAnsi="Tahoma" w:cs="Tahoma"/>
          <w:color w:val="004990"/>
          <w:sz w:val="22"/>
          <w:szCs w:val="22"/>
        </w:rPr>
        <w:t xml:space="preserve"> incumplido con las garantías de los Bienes y/o Servicios proporcionados, no podrán participar ha</w:t>
      </w:r>
      <w:r w:rsidR="005A3088" w:rsidRPr="003C5DD3">
        <w:rPr>
          <w:rFonts w:ascii="Tahoma" w:hAnsi="Tahoma" w:cs="Tahoma"/>
          <w:color w:val="004990"/>
          <w:sz w:val="22"/>
          <w:szCs w:val="22"/>
        </w:rPr>
        <w:t>s</w:t>
      </w:r>
      <w:r w:rsidRPr="003C5DD3">
        <w:rPr>
          <w:rFonts w:ascii="Tahoma" w:hAnsi="Tahoma" w:cs="Tahoma"/>
          <w:color w:val="004990"/>
          <w:sz w:val="22"/>
          <w:szCs w:val="22"/>
        </w:rPr>
        <w:t>ta dos (2) años posteriores a la fecha del incumplimiento</w:t>
      </w:r>
      <w:r w:rsidR="00244C92" w:rsidRPr="003C5DD3">
        <w:rPr>
          <w:rFonts w:ascii="Tahoma" w:hAnsi="Tahoma" w:cs="Tahoma"/>
          <w:color w:val="004990"/>
          <w:sz w:val="22"/>
          <w:szCs w:val="22"/>
        </w:rPr>
        <w:t>.</w:t>
      </w:r>
    </w:p>
    <w:p w:rsidR="00A90F8C" w:rsidRPr="003C5DD3" w:rsidRDefault="00A90F8C" w:rsidP="00A90F8C">
      <w:pPr>
        <w:pStyle w:val="Prrafodelista"/>
        <w:rPr>
          <w:rFonts w:ascii="Tahoma" w:hAnsi="Tahoma" w:cs="Tahoma"/>
          <w:color w:val="004990"/>
          <w:sz w:val="22"/>
          <w:szCs w:val="22"/>
        </w:rPr>
      </w:pPr>
    </w:p>
    <w:bookmarkEnd w:id="6"/>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w:t>
      </w:r>
      <w:r w:rsidR="00E66AAD" w:rsidRPr="003C5DD3">
        <w:rPr>
          <w:rFonts w:ascii="Tahoma" w:hAnsi="Tahoma" w:cs="Tahoma"/>
          <w:color w:val="004990"/>
          <w:sz w:val="22"/>
          <w:szCs w:val="22"/>
        </w:rPr>
        <w:t>oferente</w:t>
      </w:r>
      <w:r w:rsidRPr="003C5DD3">
        <w:rPr>
          <w:rFonts w:ascii="Tahoma" w:hAnsi="Tahoma" w:cs="Tahoma"/>
          <w:color w:val="004990"/>
          <w:sz w:val="22"/>
          <w:szCs w:val="22"/>
        </w:rPr>
        <w:t xml:space="preserve">s; y éstas se presenten a un mismo Proceso de Contratación, éstos quedarán automáticamente inhabilitados, no podrán participar hasta un (1) año posterior a la fecha de notificación. </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representantes legales o personal de su empresa que tengan relación directa, indirecta, o comercial con personal 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relacionado al Proceso de Contratación, no podrán participar hasta un (1) año posterior a la fecha de notificación.</w:t>
      </w:r>
    </w:p>
    <w:p w:rsidR="00A90F8C" w:rsidRPr="003C5DD3" w:rsidRDefault="00A90F8C" w:rsidP="006A4455">
      <w:pPr>
        <w:ind w:left="709"/>
        <w:jc w:val="both"/>
        <w:rPr>
          <w:rFonts w:ascii="Tahoma" w:hAnsi="Tahoma" w:cs="Tahoma"/>
          <w:b/>
          <w:color w:val="004990"/>
          <w:sz w:val="22"/>
          <w:szCs w:val="28"/>
          <w:lang w:eastAsia="en-US" w:bidi="en-US"/>
        </w:rPr>
      </w:pPr>
    </w:p>
    <w:p w:rsidR="00A74599"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Actividades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revias a la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resentación de </w:t>
      </w:r>
      <w:r w:rsidR="00204E5E" w:rsidRPr="003C5DD3">
        <w:rPr>
          <w:rFonts w:ascii="Tahoma" w:hAnsi="Tahoma" w:cs="Tahoma"/>
          <w:b/>
          <w:color w:val="004990"/>
          <w:sz w:val="22"/>
          <w:szCs w:val="28"/>
          <w:lang w:eastAsia="en-US" w:bidi="en-US"/>
        </w:rPr>
        <w:t>o</w:t>
      </w:r>
      <w:r w:rsidRPr="003C5DD3">
        <w:rPr>
          <w:rFonts w:ascii="Tahoma" w:hAnsi="Tahoma" w:cs="Tahoma"/>
          <w:b/>
          <w:color w:val="004990"/>
          <w:sz w:val="22"/>
          <w:szCs w:val="28"/>
          <w:lang w:eastAsia="en-US" w:bidi="en-US"/>
        </w:rPr>
        <w:t>fertas</w:t>
      </w:r>
    </w:p>
    <w:p w:rsidR="002E53AB" w:rsidRPr="003C5DD3" w:rsidRDefault="002E53AB" w:rsidP="006A4455">
      <w:pPr>
        <w:tabs>
          <w:tab w:val="left" w:pos="1134"/>
        </w:tabs>
        <w:jc w:val="both"/>
        <w:rPr>
          <w:rFonts w:ascii="Tahoma" w:hAnsi="Tahoma" w:cs="Tahoma"/>
          <w:color w:val="004990"/>
          <w:sz w:val="22"/>
          <w:szCs w:val="22"/>
          <w:u w:val="single"/>
          <w:lang w:eastAsia="en-US" w:bidi="en-US"/>
        </w:rPr>
      </w:pPr>
    </w:p>
    <w:p w:rsidR="00A90F8C" w:rsidRPr="003E4B1D" w:rsidRDefault="000D5C16" w:rsidP="00A90F8C">
      <w:pPr>
        <w:tabs>
          <w:tab w:val="left" w:pos="567"/>
        </w:tabs>
        <w:ind w:left="567"/>
        <w:jc w:val="both"/>
        <w:rPr>
          <w:rStyle w:val="Hipervnculo"/>
          <w:rFonts w:ascii="Tahoma" w:hAnsi="Tahoma" w:cs="Tahoma"/>
          <w:color w:val="004990"/>
          <w:sz w:val="22"/>
          <w:szCs w:val="22"/>
          <w:u w:val="none"/>
          <w:lang w:bidi="en-US"/>
        </w:rPr>
      </w:pPr>
      <w:bookmarkStart w:id="7" w:name="_Hlk91153011"/>
      <w:r w:rsidRPr="003C5DD3">
        <w:rPr>
          <w:rFonts w:ascii="Tahoma" w:hAnsi="Tahoma" w:cs="Tahoma"/>
          <w:color w:val="004990"/>
          <w:sz w:val="22"/>
          <w:szCs w:val="22"/>
          <w:u w:val="single"/>
          <w:lang w:bidi="en-US"/>
        </w:rPr>
        <w:t xml:space="preserve">Consultas escritas sobre </w:t>
      </w:r>
      <w:r w:rsidR="00331A57" w:rsidRPr="003C5DD3">
        <w:rPr>
          <w:rFonts w:ascii="Tahoma" w:hAnsi="Tahoma" w:cs="Tahoma"/>
          <w:color w:val="004990"/>
          <w:sz w:val="22"/>
          <w:szCs w:val="22"/>
          <w:u w:val="single"/>
          <w:lang w:bidi="en-US"/>
        </w:rPr>
        <w:t>el Pliego de Condiciones</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Cualquier oferente puede formular consultas escritas dirigidas a la Subgerencia de Administración y Finanzas, </w:t>
      </w:r>
      <w:r w:rsidRPr="003E4B1D">
        <w:rPr>
          <w:rFonts w:ascii="Tahoma" w:hAnsi="Tahoma" w:cs="Tahoma"/>
          <w:color w:val="004990"/>
          <w:sz w:val="22"/>
          <w:szCs w:val="22"/>
          <w:lang w:bidi="en-US"/>
        </w:rPr>
        <w:t>hasta el día</w:t>
      </w:r>
      <w:r w:rsidR="004A7AE7" w:rsidRPr="003E4B1D">
        <w:rPr>
          <w:rFonts w:ascii="Tahoma" w:hAnsi="Tahoma" w:cs="Tahoma"/>
          <w:color w:val="004990"/>
          <w:sz w:val="22"/>
          <w:szCs w:val="22"/>
          <w:lang w:bidi="en-US"/>
        </w:rPr>
        <w:t xml:space="preserve"> </w:t>
      </w:r>
      <w:r w:rsidR="009B029B" w:rsidRPr="003E4B1D">
        <w:rPr>
          <w:rFonts w:ascii="Tahoma" w:hAnsi="Tahoma" w:cs="Tahoma"/>
          <w:b/>
          <w:color w:val="004990"/>
          <w:sz w:val="22"/>
          <w:szCs w:val="22"/>
          <w:lang w:bidi="en-US"/>
        </w:rPr>
        <w:t>martes</w:t>
      </w:r>
      <w:r w:rsidR="003E4B1D" w:rsidRPr="003E4B1D">
        <w:rPr>
          <w:rFonts w:ascii="Tahoma" w:hAnsi="Tahoma" w:cs="Tahoma"/>
          <w:b/>
          <w:color w:val="004990"/>
          <w:sz w:val="22"/>
          <w:szCs w:val="22"/>
          <w:lang w:bidi="en-US"/>
        </w:rPr>
        <w:t xml:space="preserve">, 10 de </w:t>
      </w:r>
      <w:r w:rsidR="003E4B1D" w:rsidRPr="003E4B1D">
        <w:rPr>
          <w:rFonts w:ascii="Tahoma" w:hAnsi="Tahoma" w:cs="Tahoma"/>
          <w:b/>
          <w:color w:val="004990"/>
          <w:sz w:val="22"/>
          <w:szCs w:val="22"/>
          <w:lang w:bidi="en-US"/>
        </w:rPr>
        <w:lastRenderedPageBreak/>
        <w:t>septiembre</w:t>
      </w:r>
      <w:r w:rsidR="00A85713" w:rsidRPr="003E4B1D">
        <w:rPr>
          <w:rFonts w:ascii="Tahoma" w:hAnsi="Tahoma" w:cs="Tahoma"/>
          <w:b/>
          <w:color w:val="004990"/>
          <w:sz w:val="22"/>
          <w:szCs w:val="22"/>
          <w:lang w:bidi="en-US"/>
        </w:rPr>
        <w:t xml:space="preserve"> de 2024</w:t>
      </w:r>
      <w:r w:rsidR="00044447" w:rsidRPr="003E4B1D">
        <w:rPr>
          <w:rFonts w:ascii="Tahoma" w:hAnsi="Tahoma" w:cs="Tahoma"/>
          <w:color w:val="004990"/>
          <w:sz w:val="22"/>
          <w:szCs w:val="22"/>
          <w:lang w:bidi="en-US"/>
        </w:rPr>
        <w:t xml:space="preserve"> </w:t>
      </w:r>
      <w:r w:rsidR="004A7AE7" w:rsidRPr="003E4B1D">
        <w:rPr>
          <w:rFonts w:ascii="Tahoma" w:hAnsi="Tahoma" w:cs="Tahoma"/>
          <w:color w:val="004990"/>
          <w:sz w:val="22"/>
          <w:szCs w:val="22"/>
          <w:lang w:bidi="en-US"/>
        </w:rPr>
        <w:t xml:space="preserve">hasta </w:t>
      </w:r>
      <w:r w:rsidRPr="003E4B1D">
        <w:rPr>
          <w:rFonts w:ascii="Tahoma" w:hAnsi="Tahoma" w:cs="Tahoma"/>
          <w:color w:val="004990"/>
          <w:sz w:val="22"/>
          <w:szCs w:val="22"/>
          <w:lang w:bidi="en-US"/>
        </w:rPr>
        <w:t xml:space="preserve">horas </w:t>
      </w:r>
      <w:r w:rsidR="00A85713" w:rsidRPr="003E4B1D">
        <w:rPr>
          <w:rFonts w:ascii="Tahoma" w:hAnsi="Tahoma" w:cs="Tahoma"/>
          <w:b/>
          <w:color w:val="004990"/>
          <w:sz w:val="22"/>
          <w:szCs w:val="22"/>
          <w:lang w:bidi="en-US"/>
        </w:rPr>
        <w:t>10:00 a.m.</w:t>
      </w:r>
      <w:r w:rsidR="004A7AE7" w:rsidRPr="003E4B1D">
        <w:rPr>
          <w:rFonts w:ascii="Tahoma" w:hAnsi="Tahoma" w:cs="Tahoma"/>
          <w:color w:val="004990"/>
          <w:sz w:val="22"/>
          <w:szCs w:val="22"/>
          <w:lang w:val="es-BO" w:bidi="en-US"/>
        </w:rPr>
        <w:t xml:space="preserve"> </w:t>
      </w:r>
      <w:r w:rsidRPr="003E4B1D">
        <w:rPr>
          <w:rFonts w:ascii="Tahoma" w:hAnsi="Tahoma" w:cs="Tahoma"/>
          <w:color w:val="004990"/>
          <w:sz w:val="22"/>
          <w:szCs w:val="22"/>
          <w:lang w:bidi="en-US"/>
        </w:rPr>
        <w:t xml:space="preserve">(GMT-4), a través del correo electrónico: </w:t>
      </w:r>
      <w:r w:rsidR="003E4B1D" w:rsidRPr="003E4B1D">
        <w:rPr>
          <w:rFonts w:ascii="Tahoma" w:hAnsi="Tahoma" w:cs="Tahoma"/>
          <w:b/>
          <w:color w:val="004990"/>
          <w:sz w:val="22"/>
          <w:szCs w:val="22"/>
          <w:lang w:bidi="en-US"/>
        </w:rPr>
        <w:t>amiguez</w:t>
      </w:r>
      <w:r w:rsidR="00A85713" w:rsidRPr="003E4B1D">
        <w:rPr>
          <w:rFonts w:ascii="Tahoma" w:hAnsi="Tahoma" w:cs="Tahoma"/>
          <w:b/>
          <w:color w:val="004990"/>
          <w:sz w:val="22"/>
          <w:szCs w:val="22"/>
          <w:lang w:bidi="en-US"/>
        </w:rPr>
        <w:t>@entel.bo</w:t>
      </w:r>
    </w:p>
    <w:p w:rsidR="00043E23" w:rsidRPr="003E4B1D" w:rsidRDefault="00043E23" w:rsidP="00B062BB">
      <w:pPr>
        <w:tabs>
          <w:tab w:val="left" w:pos="567"/>
        </w:tabs>
        <w:ind w:left="567"/>
        <w:jc w:val="both"/>
        <w:rPr>
          <w:rFonts w:ascii="Tahoma" w:hAnsi="Tahoma" w:cs="Tahoma"/>
          <w:color w:val="004990"/>
          <w:sz w:val="22"/>
          <w:szCs w:val="22"/>
          <w:lang w:eastAsia="en-US" w:bidi="en-US"/>
        </w:rPr>
      </w:pPr>
    </w:p>
    <w:p w:rsidR="00E87ED5" w:rsidRPr="003E4B1D" w:rsidRDefault="000D5C16" w:rsidP="00B062BB">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Siendo que no se habilitará otro periodo de consultas, se solicita remitir la totalidad de consultas de manera clara y puntual en formato</w:t>
      </w:r>
      <w:r w:rsidR="008B6F4B" w:rsidRPr="003E4B1D">
        <w:rPr>
          <w:rFonts w:ascii="Tahoma" w:hAnsi="Tahoma" w:cs="Tahoma"/>
          <w:color w:val="004990"/>
          <w:sz w:val="22"/>
          <w:szCs w:val="22"/>
          <w:lang w:eastAsia="en-US" w:bidi="en-US"/>
        </w:rPr>
        <w:t xml:space="preserve"> Word editable </w:t>
      </w:r>
      <w:r w:rsidRPr="003E4B1D">
        <w:rPr>
          <w:rFonts w:ascii="Tahoma" w:hAnsi="Tahoma" w:cs="Tahoma"/>
          <w:color w:val="004990"/>
          <w:sz w:val="22"/>
          <w:szCs w:val="22"/>
          <w:lang w:eastAsia="en-US" w:bidi="en-US"/>
        </w:rPr>
        <w:t>adjunto (</w:t>
      </w:r>
      <w:r w:rsidRPr="003E4B1D">
        <w:rPr>
          <w:rFonts w:ascii="Tahoma" w:hAnsi="Tahoma" w:cs="Tahoma"/>
          <w:b/>
          <w:color w:val="004990"/>
          <w:sz w:val="22"/>
          <w:szCs w:val="22"/>
          <w:lang w:eastAsia="en-US" w:bidi="en-US"/>
        </w:rPr>
        <w:t xml:space="preserve">Anexo N° </w:t>
      </w:r>
      <w:r w:rsidR="002D5B1C" w:rsidRPr="003E4B1D">
        <w:rPr>
          <w:rFonts w:ascii="Tahoma" w:hAnsi="Tahoma" w:cs="Tahoma"/>
          <w:b/>
          <w:color w:val="004990"/>
          <w:sz w:val="22"/>
          <w:szCs w:val="22"/>
          <w:lang w:eastAsia="en-US" w:bidi="en-US"/>
        </w:rPr>
        <w:t>4</w:t>
      </w:r>
      <w:r w:rsidR="00850338" w:rsidRPr="003E4B1D">
        <w:rPr>
          <w:rFonts w:ascii="Tahoma" w:hAnsi="Tahoma" w:cs="Tahoma"/>
          <w:color w:val="004990"/>
          <w:sz w:val="22"/>
          <w:szCs w:val="22"/>
          <w:lang w:eastAsia="en-US" w:bidi="en-US"/>
        </w:rPr>
        <w:t>)</w:t>
      </w:r>
      <w:r w:rsidRPr="003E4B1D">
        <w:rPr>
          <w:rFonts w:ascii="Tahoma" w:hAnsi="Tahoma" w:cs="Tahoma"/>
          <w:color w:val="004990"/>
          <w:sz w:val="22"/>
          <w:szCs w:val="22"/>
          <w:lang w:eastAsia="en-US" w:bidi="en-US"/>
        </w:rPr>
        <w:t xml:space="preserve"> al correo electrónico mencionado. </w:t>
      </w:r>
    </w:p>
    <w:p w:rsidR="00043E23" w:rsidRPr="003E4B1D" w:rsidRDefault="00043E23" w:rsidP="00B062BB">
      <w:pPr>
        <w:tabs>
          <w:tab w:val="left" w:pos="567"/>
        </w:tabs>
        <w:ind w:left="567"/>
        <w:jc w:val="both"/>
        <w:rPr>
          <w:rFonts w:ascii="Tahoma" w:hAnsi="Tahoma" w:cs="Tahoma"/>
          <w:color w:val="004990"/>
          <w:sz w:val="22"/>
          <w:szCs w:val="22"/>
          <w:lang w:eastAsia="en-US" w:bidi="en-US"/>
        </w:rPr>
      </w:pPr>
    </w:p>
    <w:p w:rsidR="00366BB4" w:rsidRPr="003E4B1D" w:rsidRDefault="000D5C16" w:rsidP="00B062BB">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Las consultas enviadas fuera de plazo no serán consideradas.</w:t>
      </w:r>
    </w:p>
    <w:p w:rsidR="00043E23" w:rsidRPr="003E4B1D" w:rsidRDefault="00043E23" w:rsidP="00B062BB">
      <w:pPr>
        <w:tabs>
          <w:tab w:val="left" w:pos="567"/>
        </w:tabs>
        <w:ind w:left="567"/>
        <w:jc w:val="both"/>
        <w:rPr>
          <w:rFonts w:ascii="Tahoma" w:hAnsi="Tahoma" w:cs="Tahoma"/>
          <w:color w:val="004990"/>
          <w:sz w:val="22"/>
          <w:szCs w:val="22"/>
          <w:lang w:eastAsia="en-US" w:bidi="en-US"/>
        </w:rPr>
      </w:pPr>
    </w:p>
    <w:bookmarkEnd w:id="7"/>
    <w:p w:rsidR="00A90F8C" w:rsidRPr="003C5DD3" w:rsidRDefault="000D5C16" w:rsidP="00A90F8C">
      <w:pPr>
        <w:tabs>
          <w:tab w:val="left" w:pos="567"/>
        </w:tabs>
        <w:ind w:left="567"/>
        <w:jc w:val="both"/>
        <w:rPr>
          <w:rFonts w:ascii="Tahoma" w:hAnsi="Tahoma" w:cs="Tahoma"/>
          <w:color w:val="004990"/>
          <w:sz w:val="22"/>
          <w:szCs w:val="22"/>
        </w:rPr>
      </w:pPr>
      <w:r w:rsidRPr="003E4B1D">
        <w:rPr>
          <w:rFonts w:ascii="Tahoma" w:hAnsi="Tahoma" w:cs="Tahoma"/>
          <w:color w:val="004990"/>
          <w:sz w:val="22"/>
          <w:szCs w:val="22"/>
          <w:lang w:bidi="en-US"/>
        </w:rPr>
        <w:t xml:space="preserve">La etapa de consultas y aclaraciones </w:t>
      </w:r>
      <w:r w:rsidRPr="003E4B1D">
        <w:rPr>
          <w:rFonts w:ascii="Tahoma" w:hAnsi="Tahoma" w:cs="Tahoma"/>
          <w:color w:val="004990"/>
          <w:sz w:val="22"/>
          <w:szCs w:val="22"/>
        </w:rPr>
        <w:t xml:space="preserve">culminará con la elaboración del Acta de Respuesta a Consultas, publicada en la página </w:t>
      </w:r>
      <w:r w:rsidR="00A85713" w:rsidRPr="003E4B1D">
        <w:rPr>
          <w:rFonts w:ascii="Tahoma" w:hAnsi="Tahoma" w:cs="Tahoma"/>
          <w:color w:val="004990"/>
          <w:sz w:val="22"/>
          <w:szCs w:val="22"/>
        </w:rPr>
        <w:t>w</w:t>
      </w:r>
      <w:r w:rsidRPr="003E4B1D">
        <w:rPr>
          <w:rFonts w:ascii="Tahoma" w:hAnsi="Tahoma" w:cs="Tahoma"/>
          <w:color w:val="004990"/>
          <w:sz w:val="22"/>
          <w:szCs w:val="22"/>
        </w:rPr>
        <w:t>eb de DATACOM S.R.L. hasta el</w:t>
      </w:r>
      <w:r w:rsidR="004A7AE7" w:rsidRPr="003E4B1D">
        <w:rPr>
          <w:rFonts w:ascii="Tahoma" w:hAnsi="Tahoma" w:cs="Tahoma"/>
          <w:color w:val="004990"/>
          <w:sz w:val="22"/>
          <w:szCs w:val="22"/>
        </w:rPr>
        <w:t xml:space="preserve"> </w:t>
      </w:r>
      <w:r w:rsidR="003E4B1D" w:rsidRPr="003E4B1D">
        <w:rPr>
          <w:rFonts w:ascii="Tahoma" w:hAnsi="Tahoma" w:cs="Tahoma"/>
          <w:b/>
          <w:color w:val="004990"/>
          <w:sz w:val="22"/>
          <w:szCs w:val="22"/>
        </w:rPr>
        <w:t>jueves 12 de septiembre</w:t>
      </w:r>
      <w:r w:rsidR="00A85713" w:rsidRPr="003E4B1D">
        <w:rPr>
          <w:rFonts w:ascii="Tahoma" w:hAnsi="Tahoma" w:cs="Tahoma"/>
          <w:b/>
          <w:color w:val="004990"/>
          <w:sz w:val="22"/>
          <w:szCs w:val="22"/>
        </w:rPr>
        <w:t xml:space="preserve"> de 2024</w:t>
      </w:r>
      <w:r w:rsidR="004A7AE7" w:rsidRPr="003E4B1D">
        <w:rPr>
          <w:rFonts w:ascii="Tahoma" w:hAnsi="Tahoma" w:cs="Tahoma"/>
          <w:color w:val="004990"/>
          <w:sz w:val="22"/>
          <w:szCs w:val="22"/>
        </w:rPr>
        <w:t xml:space="preserve">, </w:t>
      </w:r>
      <w:r w:rsidRPr="003E4B1D">
        <w:rPr>
          <w:rFonts w:ascii="Tahoma" w:hAnsi="Tahoma" w:cs="Tahoma"/>
          <w:color w:val="004990"/>
          <w:sz w:val="22"/>
          <w:szCs w:val="22"/>
        </w:rPr>
        <w:t>la misma que formará parte del presente documento y es de aceptación obligatoria por parte de los oferentes.</w:t>
      </w:r>
    </w:p>
    <w:p w:rsidR="006A4455" w:rsidRPr="003C5DD3" w:rsidRDefault="006A4455" w:rsidP="006A4455">
      <w:pPr>
        <w:tabs>
          <w:tab w:val="left" w:pos="709"/>
        </w:tabs>
        <w:ind w:left="709"/>
        <w:jc w:val="both"/>
        <w:rPr>
          <w:rFonts w:ascii="Tahoma" w:hAnsi="Tahoma" w:cs="Tahoma"/>
          <w:color w:val="004990"/>
          <w:sz w:val="22"/>
          <w:szCs w:val="22"/>
        </w:rPr>
      </w:pPr>
    </w:p>
    <w:p w:rsidR="00984AAF"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Presentación de </w:t>
      </w:r>
      <w:r w:rsidR="00204E5E" w:rsidRPr="003C5DD3">
        <w:rPr>
          <w:rFonts w:ascii="Tahoma" w:hAnsi="Tahoma" w:cs="Tahoma"/>
          <w:b/>
          <w:color w:val="004990"/>
          <w:sz w:val="22"/>
          <w:szCs w:val="28"/>
          <w:lang w:eastAsia="en-US" w:bidi="en-US"/>
        </w:rPr>
        <w:t>o</w:t>
      </w:r>
      <w:r w:rsidR="00A74599" w:rsidRPr="003C5DD3">
        <w:rPr>
          <w:rFonts w:ascii="Tahoma" w:hAnsi="Tahoma" w:cs="Tahoma"/>
          <w:b/>
          <w:color w:val="004990"/>
          <w:sz w:val="22"/>
          <w:szCs w:val="28"/>
          <w:lang w:eastAsia="en-US" w:bidi="en-US"/>
        </w:rPr>
        <w:t>fertas</w:t>
      </w:r>
    </w:p>
    <w:p w:rsidR="00271CB0" w:rsidRPr="003C5DD3" w:rsidRDefault="00271CB0" w:rsidP="006A4455">
      <w:pPr>
        <w:ind w:left="709"/>
        <w:jc w:val="both"/>
        <w:rPr>
          <w:rFonts w:ascii="Tahoma" w:hAnsi="Tahoma" w:cs="Tahoma"/>
          <w:b/>
          <w:color w:val="004990"/>
          <w:sz w:val="22"/>
          <w:szCs w:val="28"/>
          <w:lang w:eastAsia="en-US" w:bidi="en-US"/>
        </w:rPr>
      </w:pPr>
    </w:p>
    <w:p w:rsidR="00253214" w:rsidRPr="003C5DD3" w:rsidRDefault="000D5C16" w:rsidP="00B062BB">
      <w:pPr>
        <w:pStyle w:val="Prrafodelista"/>
        <w:ind w:left="567" w:right="49"/>
        <w:jc w:val="both"/>
        <w:rPr>
          <w:rFonts w:ascii="Tahoma" w:hAnsi="Tahoma" w:cs="Tahoma"/>
          <w:color w:val="004990"/>
          <w:sz w:val="22"/>
          <w:szCs w:val="22"/>
          <w:lang w:eastAsia="es-ES"/>
        </w:rPr>
      </w:pPr>
      <w:r w:rsidRPr="003C5DD3">
        <w:rPr>
          <w:rFonts w:ascii="Tahoma" w:hAnsi="Tahoma" w:cs="Tahoma"/>
          <w:color w:val="004990"/>
          <w:sz w:val="22"/>
          <w:szCs w:val="22"/>
          <w:lang w:eastAsia="es-ES"/>
        </w:rPr>
        <w:t xml:space="preserve">Las ofertas deben presentarse sólo en las oficinas de DATACOM S.R.L., ubicadas en la Avenida </w:t>
      </w:r>
      <w:r w:rsidR="004A7AE7">
        <w:rPr>
          <w:rFonts w:ascii="Tahoma" w:hAnsi="Tahoma" w:cs="Tahoma"/>
          <w:color w:val="004990"/>
          <w:sz w:val="22"/>
          <w:szCs w:val="22"/>
          <w:lang w:eastAsia="es-ES"/>
        </w:rPr>
        <w:t>Mariscal Santa Cruz esquina Yanacocha, edificio HANSA, piso 17, oficina 8</w:t>
      </w:r>
      <w:r w:rsidRPr="003C5DD3">
        <w:rPr>
          <w:rFonts w:ascii="Tahoma" w:hAnsi="Tahoma" w:cs="Tahoma"/>
          <w:color w:val="004990"/>
          <w:sz w:val="22"/>
          <w:szCs w:val="22"/>
          <w:lang w:eastAsia="es-ES"/>
        </w:rPr>
        <w:t>, hasta el día:</w:t>
      </w:r>
    </w:p>
    <w:p w:rsidR="00271CB0" w:rsidRPr="003C5DD3"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681"/>
      </w:tblGrid>
      <w:tr w:rsidR="00C862BE" w:rsidTr="003E4B1D">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Fecha:</w:t>
            </w:r>
          </w:p>
        </w:tc>
        <w:tc>
          <w:tcPr>
            <w:tcW w:w="3681" w:type="dxa"/>
            <w:tcBorders>
              <w:top w:val="single" w:sz="4" w:space="0" w:color="004990"/>
              <w:left w:val="single" w:sz="4" w:space="0" w:color="FFFFFF"/>
            </w:tcBorders>
            <w:shd w:val="clear" w:color="auto" w:fill="auto"/>
            <w:vAlign w:val="center"/>
          </w:tcPr>
          <w:p w:rsidR="00271CB0" w:rsidRPr="003E4B1D" w:rsidRDefault="003E4B1D" w:rsidP="002623B4">
            <w:pPr>
              <w:ind w:left="32"/>
              <w:rPr>
                <w:rFonts w:ascii="Tahoma" w:hAnsi="Tahoma" w:cs="Tahoma"/>
                <w:b/>
                <w:color w:val="004990"/>
                <w:sz w:val="20"/>
                <w:szCs w:val="22"/>
                <w:lang w:bidi="en-US"/>
              </w:rPr>
            </w:pPr>
            <w:r w:rsidRPr="003E4B1D">
              <w:rPr>
                <w:rFonts w:ascii="Tahoma" w:hAnsi="Tahoma" w:cs="Tahoma"/>
                <w:b/>
                <w:color w:val="004990"/>
                <w:sz w:val="20"/>
                <w:szCs w:val="22"/>
                <w:lang w:bidi="en-US"/>
              </w:rPr>
              <w:t>Jueves, 19 de septiembre de 2024</w:t>
            </w:r>
          </w:p>
        </w:tc>
      </w:tr>
      <w:tr w:rsidR="00C862BE" w:rsidTr="003E4B1D">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Hora:</w:t>
            </w:r>
          </w:p>
        </w:tc>
        <w:tc>
          <w:tcPr>
            <w:tcW w:w="3681" w:type="dxa"/>
            <w:tcBorders>
              <w:left w:val="single" w:sz="4" w:space="0" w:color="FFFFFF"/>
              <w:bottom w:val="single" w:sz="4" w:space="0" w:color="004990"/>
            </w:tcBorders>
            <w:shd w:val="clear" w:color="auto" w:fill="auto"/>
            <w:vAlign w:val="center"/>
          </w:tcPr>
          <w:p w:rsidR="00271CB0" w:rsidRPr="003E4B1D" w:rsidRDefault="00A85713" w:rsidP="002623B4">
            <w:pPr>
              <w:ind w:left="32"/>
              <w:rPr>
                <w:rFonts w:ascii="Tahoma" w:hAnsi="Tahoma" w:cs="Tahoma"/>
                <w:b/>
                <w:color w:val="004990"/>
                <w:sz w:val="20"/>
                <w:szCs w:val="22"/>
                <w:lang w:bidi="en-US"/>
              </w:rPr>
            </w:pPr>
            <w:r w:rsidRPr="003E4B1D">
              <w:rPr>
                <w:rFonts w:ascii="Tahoma" w:hAnsi="Tahoma" w:cs="Tahoma"/>
                <w:b/>
                <w:color w:val="004990"/>
                <w:sz w:val="20"/>
                <w:szCs w:val="22"/>
                <w:lang w:bidi="en-US"/>
              </w:rPr>
              <w:t>10:00 a.m.</w:t>
            </w:r>
          </w:p>
        </w:tc>
      </w:tr>
    </w:tbl>
    <w:p w:rsidR="00271CB0" w:rsidRPr="003C5DD3" w:rsidRDefault="00271CB0" w:rsidP="006A4455">
      <w:pPr>
        <w:ind w:left="709"/>
        <w:jc w:val="both"/>
        <w:rPr>
          <w:rFonts w:ascii="Tahoma" w:hAnsi="Tahoma" w:cs="Tahoma"/>
          <w:color w:val="004990"/>
          <w:sz w:val="22"/>
          <w:szCs w:val="22"/>
          <w:lang w:val="es-BO"/>
        </w:rPr>
      </w:pPr>
    </w:p>
    <w:p w:rsidR="00B76294" w:rsidRPr="003C5DD3" w:rsidRDefault="000D5C16" w:rsidP="00B76294">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No serán aceptadas ni consideradas las ofertas recibidas en oficinas postales o cualquier otro lugar, diferente al domicilio señalado en el párrafo precedente, aunque fueran dependencias de DATACOM S.R.L. y tampoco serán consideradas las ofertas entregadas pasada la hora límite señalada por DATACOM S.R.L.</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El oferente al momento de entrega</w:t>
      </w:r>
      <w:r w:rsidR="00C80D6E" w:rsidRPr="003C5DD3">
        <w:rPr>
          <w:rFonts w:ascii="Tahoma" w:hAnsi="Tahoma" w:cs="Tahoma"/>
          <w:color w:val="004990"/>
          <w:sz w:val="22"/>
          <w:szCs w:val="22"/>
          <w:lang w:val="es-BO"/>
        </w:rPr>
        <w:t>r su</w:t>
      </w:r>
      <w:r w:rsidRPr="003C5DD3">
        <w:rPr>
          <w:rFonts w:ascii="Tahoma" w:hAnsi="Tahoma" w:cs="Tahoma"/>
          <w:color w:val="004990"/>
          <w:sz w:val="22"/>
          <w:szCs w:val="22"/>
          <w:lang w:val="es-BO"/>
        </w:rPr>
        <w:t xml:space="preserve">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00C80D6E" w:rsidRPr="003C5DD3">
        <w:rPr>
          <w:rFonts w:ascii="Tahoma" w:hAnsi="Tahoma" w:cs="Tahoma"/>
          <w:color w:val="004990"/>
          <w:sz w:val="22"/>
          <w:szCs w:val="22"/>
          <w:lang w:val="es-BO"/>
        </w:rPr>
        <w:t xml:space="preserve"> en sobre cerrado,</w:t>
      </w:r>
      <w:r w:rsidRPr="003C5DD3">
        <w:rPr>
          <w:rFonts w:ascii="Tahoma" w:hAnsi="Tahoma" w:cs="Tahoma"/>
          <w:color w:val="004990"/>
          <w:sz w:val="22"/>
          <w:szCs w:val="22"/>
          <w:lang w:val="es-BO"/>
        </w:rPr>
        <w:t xml:space="preserve"> deberá </w:t>
      </w:r>
      <w:r w:rsidR="00C80D6E" w:rsidRPr="003C5DD3">
        <w:rPr>
          <w:rFonts w:ascii="Tahoma" w:hAnsi="Tahoma" w:cs="Tahoma"/>
          <w:color w:val="004990"/>
          <w:sz w:val="22"/>
          <w:szCs w:val="22"/>
          <w:lang w:val="es-BO"/>
        </w:rPr>
        <w:t xml:space="preserve">registrarse en el Formulario de Recepción de Ofertas, </w:t>
      </w:r>
      <w:r w:rsidRPr="00A85713">
        <w:rPr>
          <w:rFonts w:ascii="Tahoma" w:hAnsi="Tahoma" w:cs="Tahoma"/>
          <w:b/>
          <w:color w:val="004990"/>
          <w:sz w:val="22"/>
          <w:szCs w:val="22"/>
          <w:lang w:val="es-BO"/>
        </w:rPr>
        <w:t xml:space="preserve">entregando una fotocopia </w:t>
      </w:r>
      <w:r w:rsidR="00C80D6E" w:rsidRPr="00A85713">
        <w:rPr>
          <w:rFonts w:ascii="Tahoma" w:hAnsi="Tahoma" w:cs="Tahoma"/>
          <w:b/>
          <w:color w:val="004990"/>
          <w:sz w:val="22"/>
          <w:szCs w:val="22"/>
          <w:lang w:val="es-BO"/>
        </w:rPr>
        <w:t>de su</w:t>
      </w:r>
      <w:r w:rsidRPr="00A85713">
        <w:rPr>
          <w:rFonts w:ascii="Tahoma" w:hAnsi="Tahoma" w:cs="Tahoma"/>
          <w:b/>
          <w:color w:val="004990"/>
          <w:sz w:val="22"/>
          <w:szCs w:val="22"/>
          <w:lang w:val="es-BO"/>
        </w:rPr>
        <w:t xml:space="preserve"> Cédula de Identidad vigente</w:t>
      </w:r>
      <w:r w:rsidRPr="003C5DD3">
        <w:rPr>
          <w:rFonts w:ascii="Tahoma" w:hAnsi="Tahoma" w:cs="Tahoma"/>
          <w:color w:val="004990"/>
          <w:sz w:val="22"/>
          <w:szCs w:val="22"/>
          <w:lang w:val="es-BO"/>
        </w:rPr>
        <w:t xml:space="preserve">, caso contrario la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Pr="003C5DD3">
        <w:rPr>
          <w:rFonts w:ascii="Tahoma" w:hAnsi="Tahoma" w:cs="Tahoma"/>
          <w:color w:val="004990"/>
          <w:sz w:val="22"/>
          <w:szCs w:val="22"/>
          <w:lang w:val="es-BO"/>
        </w:rPr>
        <w:t xml:space="preserve"> no </w:t>
      </w:r>
      <w:r w:rsidR="00850338" w:rsidRPr="003C5DD3">
        <w:rPr>
          <w:rFonts w:ascii="Tahoma" w:hAnsi="Tahoma" w:cs="Tahoma"/>
          <w:color w:val="004990"/>
          <w:sz w:val="22"/>
          <w:szCs w:val="22"/>
          <w:lang w:val="es-BO"/>
        </w:rPr>
        <w:t>será</w:t>
      </w:r>
      <w:r w:rsidRPr="003C5DD3">
        <w:rPr>
          <w:rFonts w:ascii="Tahoma" w:hAnsi="Tahoma" w:cs="Tahoma"/>
          <w:color w:val="004990"/>
          <w:sz w:val="22"/>
          <w:szCs w:val="22"/>
          <w:lang w:val="es-BO"/>
        </w:rPr>
        <w:t xml:space="preserve"> recibida.</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bidi="en-US"/>
        </w:rPr>
      </w:pPr>
      <w:r w:rsidRPr="003C5DD3">
        <w:rPr>
          <w:rFonts w:ascii="Tahoma" w:hAnsi="Tahoma" w:cs="Tahoma"/>
          <w:color w:val="004990"/>
          <w:sz w:val="22"/>
          <w:szCs w:val="22"/>
          <w:lang w:val="es-BO" w:bidi="en-US"/>
        </w:rPr>
        <w:t>Las ofertas deberán presentarse de acuerdo a las siguientes instrucciones:</w:t>
      </w:r>
    </w:p>
    <w:p w:rsidR="00043E23" w:rsidRPr="003C5DD3" w:rsidRDefault="00043E23" w:rsidP="006A4455">
      <w:pPr>
        <w:ind w:left="709"/>
        <w:jc w:val="both"/>
        <w:rPr>
          <w:rFonts w:ascii="Tahoma" w:hAnsi="Tahoma" w:cs="Tahoma"/>
          <w:color w:val="004990"/>
          <w:sz w:val="22"/>
          <w:szCs w:val="22"/>
          <w:lang w:val="es-BO" w:bidi="en-US"/>
        </w:rPr>
      </w:pPr>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“A” – DOCUMENTOS </w:t>
      </w:r>
      <w:r w:rsidR="00850338" w:rsidRPr="003C5DD3">
        <w:rPr>
          <w:rFonts w:ascii="Tahoma" w:hAnsi="Tahoma" w:cs="Tahoma"/>
          <w:b/>
          <w:color w:val="004990"/>
          <w:sz w:val="22"/>
          <w:szCs w:val="22"/>
          <w:lang w:val="es-BO" w:bidi="en-US"/>
        </w:rPr>
        <w:t>ADMINISTRATIVO</w:t>
      </w:r>
      <w:r w:rsidR="00A90F8C" w:rsidRPr="003C5DD3">
        <w:rPr>
          <w:rFonts w:ascii="Tahoma" w:hAnsi="Tahoma" w:cs="Tahoma"/>
          <w:b/>
          <w:color w:val="004990"/>
          <w:sz w:val="22"/>
          <w:szCs w:val="22"/>
          <w:lang w:val="es-BO" w:bidi="en-US"/>
        </w:rPr>
        <w:t>S</w:t>
      </w:r>
      <w:r w:rsidRPr="003C5DD3">
        <w:rPr>
          <w:rFonts w:ascii="Tahoma" w:hAnsi="Tahoma" w:cs="Tahoma"/>
          <w:b/>
          <w:color w:val="004990"/>
          <w:sz w:val="22"/>
          <w:szCs w:val="22"/>
          <w:lang w:val="es-BO" w:bidi="en-US"/>
        </w:rPr>
        <w:t xml:space="preserve"> </w:t>
      </w:r>
      <w:bookmarkStart w:id="8" w:name="_Hlk91173040"/>
      <w:r w:rsidRPr="003C5DD3">
        <w:rPr>
          <w:rFonts w:ascii="Tahoma" w:hAnsi="Tahoma" w:cs="Tahoma"/>
          <w:b/>
          <w:color w:val="004990"/>
          <w:sz w:val="22"/>
          <w:szCs w:val="22"/>
          <w:lang w:val="es-BO" w:bidi="en-US"/>
        </w:rPr>
        <w:t>(Impreso)</w:t>
      </w:r>
      <w:bookmarkEnd w:id="8"/>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“B”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TÉCNICA (Impreso</w:t>
      </w:r>
      <w:r w:rsidR="00D2429D" w:rsidRPr="003C5DD3">
        <w:rPr>
          <w:rFonts w:ascii="Tahoma" w:hAnsi="Tahoma" w:cs="Tahoma"/>
          <w:b/>
          <w:color w:val="004990"/>
          <w:sz w:val="22"/>
          <w:szCs w:val="22"/>
          <w:lang w:val="es-BO" w:bidi="en-US"/>
        </w:rPr>
        <w:t>+ Copia Digital</w:t>
      </w:r>
      <w:r w:rsidRPr="003C5DD3">
        <w:rPr>
          <w:rFonts w:ascii="Tahoma" w:hAnsi="Tahoma" w:cs="Tahoma"/>
          <w:b/>
          <w:color w:val="004990"/>
          <w:sz w:val="22"/>
          <w:szCs w:val="22"/>
          <w:lang w:val="es-BO" w:bidi="en-US"/>
        </w:rPr>
        <w:t>)</w:t>
      </w:r>
    </w:p>
    <w:p w:rsidR="00271CB0" w:rsidRPr="003C5DD3" w:rsidRDefault="000D5C16" w:rsidP="00043E23">
      <w:pPr>
        <w:ind w:left="1134"/>
        <w:jc w:val="both"/>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“C”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ECONÓMICA (Impreso + Copia Digital y/o archivo Excel Editable)</w:t>
      </w:r>
      <w:r w:rsidR="00D2429D">
        <w:rPr>
          <w:rFonts w:ascii="Tahoma" w:hAnsi="Tahoma" w:cs="Tahoma"/>
          <w:b/>
          <w:color w:val="004990"/>
          <w:sz w:val="22"/>
          <w:szCs w:val="22"/>
          <w:lang w:val="es-BO" w:bidi="en-US"/>
        </w:rPr>
        <w:t xml:space="preserve"> </w:t>
      </w:r>
    </w:p>
    <w:p w:rsidR="00271CB0" w:rsidRPr="003C5DD3" w:rsidRDefault="00271CB0" w:rsidP="006A4455">
      <w:pPr>
        <w:ind w:left="1134"/>
        <w:rPr>
          <w:rFonts w:ascii="Tahoma" w:hAnsi="Tahoma" w:cs="Tahoma"/>
          <w:color w:val="004990"/>
          <w:sz w:val="22"/>
          <w:szCs w:val="22"/>
        </w:rPr>
      </w:pPr>
    </w:p>
    <w:p w:rsidR="00E93B00" w:rsidRPr="003C5DD3" w:rsidRDefault="000D5C16" w:rsidP="00E93B00">
      <w:pPr>
        <w:ind w:left="567"/>
        <w:jc w:val="both"/>
        <w:rPr>
          <w:rFonts w:ascii="Tahoma" w:hAnsi="Tahoma" w:cs="Tahoma"/>
          <w:color w:val="004990"/>
          <w:sz w:val="22"/>
          <w:szCs w:val="22"/>
        </w:rPr>
      </w:pPr>
      <w:bookmarkStart w:id="9" w:name="_Hlk91173145"/>
      <w:r w:rsidRPr="003C5DD3">
        <w:rPr>
          <w:rFonts w:ascii="Tahoma" w:hAnsi="Tahoma" w:cs="Tahoma"/>
          <w:color w:val="004990"/>
          <w:sz w:val="22"/>
          <w:szCs w:val="22"/>
        </w:rPr>
        <w:t>La copia digital debe presentarse en archivos no protegidos contra lectura o impresión. En caso de ser necesario, DATACOM S.R.L. puede solicitar al oferente información en plantillas editables, quien está en la obligación de proporcionar oportunamente toda la información requerida.</w:t>
      </w:r>
    </w:p>
    <w:bookmarkEnd w:id="9"/>
    <w:p w:rsidR="00E93B00" w:rsidRPr="003C5DD3" w:rsidRDefault="00E93B00" w:rsidP="00B76294">
      <w:pPr>
        <w:ind w:left="567"/>
        <w:jc w:val="both"/>
        <w:rPr>
          <w:rFonts w:ascii="Tahoma" w:hAnsi="Tahoma" w:cs="Tahoma"/>
          <w:color w:val="004990"/>
          <w:sz w:val="22"/>
          <w:szCs w:val="22"/>
          <w:lang w:bidi="en-US"/>
        </w:rPr>
      </w:pPr>
    </w:p>
    <w:p w:rsidR="00B76294" w:rsidRPr="003C5DD3" w:rsidRDefault="000D5C16" w:rsidP="00B76294">
      <w:pPr>
        <w:ind w:left="567"/>
        <w:jc w:val="both"/>
        <w:rPr>
          <w:rFonts w:ascii="Tahoma" w:hAnsi="Tahoma" w:cs="Tahoma"/>
          <w:color w:val="004990"/>
          <w:sz w:val="22"/>
          <w:szCs w:val="22"/>
        </w:rPr>
      </w:pPr>
      <w:r w:rsidRPr="003C5DD3">
        <w:rPr>
          <w:rFonts w:ascii="Tahoma" w:hAnsi="Tahoma" w:cs="Tahoma"/>
          <w:color w:val="004990"/>
          <w:sz w:val="22"/>
          <w:szCs w:val="22"/>
          <w:lang w:val="es-BO" w:bidi="en-US"/>
        </w:rPr>
        <w:t>Cada oferta será presentada en un sobre o paquete cerrado, de manera separada, con la siguiente inscripción</w:t>
      </w:r>
      <w:r w:rsidRPr="003C5DD3">
        <w:rPr>
          <w:rFonts w:ascii="Tahoma" w:hAnsi="Tahoma" w:cs="Tahoma"/>
          <w:color w:val="004990"/>
          <w:sz w:val="22"/>
          <w:szCs w:val="22"/>
        </w:rPr>
        <w:t>:</w:t>
      </w: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043E23" w:rsidRPr="003C5DD3" w:rsidRDefault="00043E23"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C862BE" w:rsidTr="00622BC3">
        <w:trPr>
          <w:trHeight w:val="1766"/>
          <w:jc w:val="center"/>
        </w:trPr>
        <w:tc>
          <w:tcPr>
            <w:tcW w:w="8209" w:type="dxa"/>
            <w:vAlign w:val="center"/>
          </w:tcPr>
          <w:p w:rsidR="00271CB0" w:rsidRPr="003C5DD3" w:rsidRDefault="00271CB0" w:rsidP="006A4455">
            <w:pPr>
              <w:rPr>
                <w:rFonts w:ascii="Tahoma" w:hAnsi="Tahoma" w:cs="Tahoma"/>
                <w:b/>
                <w:color w:val="004990"/>
                <w:sz w:val="6"/>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DATACOM S.R.L.</w:t>
            </w:r>
          </w:p>
          <w:p w:rsidR="00E35FA9" w:rsidRPr="003C5DD3" w:rsidRDefault="00E35FA9" w:rsidP="006A4455">
            <w:pPr>
              <w:jc w:val="center"/>
              <w:rPr>
                <w:rFonts w:ascii="Tahoma" w:hAnsi="Tahoma" w:cs="Tahoma"/>
                <w:b/>
                <w:color w:val="004990"/>
                <w:sz w:val="22"/>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 xml:space="preserve">LICITACIÓN PÚBLICA N° </w:t>
            </w:r>
            <w:r w:rsidR="00D2429D">
              <w:rPr>
                <w:rFonts w:ascii="Tahoma" w:hAnsi="Tahoma" w:cs="Tahoma"/>
                <w:b/>
                <w:color w:val="004990"/>
                <w:sz w:val="22"/>
                <w:szCs w:val="22"/>
                <w:lang w:bidi="en-US"/>
              </w:rPr>
              <w:t>001</w:t>
            </w:r>
            <w:r w:rsidRPr="003C5DD3">
              <w:rPr>
                <w:rFonts w:ascii="Tahoma" w:hAnsi="Tahoma" w:cs="Tahoma"/>
                <w:b/>
                <w:color w:val="004990"/>
                <w:sz w:val="22"/>
                <w:szCs w:val="22"/>
                <w:lang w:bidi="en-US"/>
              </w:rPr>
              <w:t>/20</w:t>
            </w:r>
            <w:r w:rsidR="00712AE3" w:rsidRPr="003C5DD3">
              <w:rPr>
                <w:rFonts w:ascii="Tahoma" w:hAnsi="Tahoma" w:cs="Tahoma"/>
                <w:b/>
                <w:color w:val="004990"/>
                <w:sz w:val="22"/>
                <w:szCs w:val="22"/>
                <w:lang w:bidi="en-US"/>
              </w:rPr>
              <w:t>2</w:t>
            </w:r>
            <w:r w:rsidR="00095891">
              <w:rPr>
                <w:rFonts w:ascii="Tahoma" w:hAnsi="Tahoma" w:cs="Tahoma"/>
                <w:b/>
                <w:color w:val="004990"/>
                <w:sz w:val="22"/>
                <w:szCs w:val="22"/>
                <w:lang w:bidi="en-US"/>
              </w:rPr>
              <w:t>4</w:t>
            </w:r>
            <w:r w:rsidR="00BB127F">
              <w:rPr>
                <w:rFonts w:ascii="Tahoma" w:hAnsi="Tahoma" w:cs="Tahoma"/>
                <w:b/>
                <w:color w:val="004990"/>
                <w:sz w:val="22"/>
                <w:szCs w:val="22"/>
                <w:lang w:bidi="en-US"/>
              </w:rPr>
              <w:t xml:space="preserve"> (Segunda Convocatoria)</w:t>
            </w:r>
          </w:p>
          <w:p w:rsidR="00271CB0" w:rsidRPr="00D2429D" w:rsidRDefault="000D5C16" w:rsidP="00043E23">
            <w:pPr>
              <w:jc w:val="center"/>
              <w:rPr>
                <w:rFonts w:ascii="Tahoma" w:hAnsi="Tahoma" w:cs="Tahoma"/>
                <w:b/>
                <w:color w:val="004990"/>
                <w:sz w:val="22"/>
                <w:szCs w:val="22"/>
                <w:lang w:bidi="en-US"/>
              </w:rPr>
            </w:pPr>
            <w:r w:rsidRPr="00D2429D">
              <w:rPr>
                <w:rFonts w:ascii="Tahoma" w:hAnsi="Tahoma" w:cs="Tahoma"/>
                <w:b/>
                <w:color w:val="004990"/>
                <w:sz w:val="22"/>
                <w:szCs w:val="22"/>
                <w:lang w:bidi="en-US"/>
              </w:rPr>
              <w:t xml:space="preserve">ALQUILER DE VEHÍCULOS PARA </w:t>
            </w:r>
            <w:r w:rsidR="00B76294" w:rsidRPr="00D2429D">
              <w:rPr>
                <w:rFonts w:ascii="Tahoma" w:hAnsi="Tahoma" w:cs="Tahoma"/>
                <w:b/>
                <w:color w:val="004990"/>
                <w:sz w:val="22"/>
                <w:szCs w:val="22"/>
                <w:lang w:bidi="en-US"/>
              </w:rPr>
              <w:t>LA UNIDAD DE IMPLEMENTACIÓN TÉCNICA Y MANTENIMIENTO</w:t>
            </w:r>
          </w:p>
          <w:p w:rsidR="00043E23" w:rsidRPr="003C5DD3" w:rsidRDefault="00043E23" w:rsidP="00043E23">
            <w:pPr>
              <w:jc w:val="center"/>
              <w:rPr>
                <w:rFonts w:ascii="Tahoma" w:hAnsi="Tahoma" w:cs="Tahoma"/>
                <w:b/>
                <w:color w:val="004990"/>
                <w:sz w:val="22"/>
                <w:szCs w:val="22"/>
                <w:lang w:eastAsia="en-US" w:bidi="en-US"/>
              </w:rPr>
            </w:pP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RAZÓN SOCIAL DEL </w:t>
            </w:r>
            <w:r w:rsidR="00850338" w:rsidRPr="003C5DD3">
              <w:rPr>
                <w:rFonts w:ascii="Tahoma" w:hAnsi="Tahoma" w:cs="Tahoma"/>
                <w:b/>
                <w:color w:val="004990"/>
                <w:sz w:val="22"/>
                <w:szCs w:val="22"/>
                <w:lang w:bidi="en-US"/>
              </w:rPr>
              <w:t>OFERENTE: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p>
          <w:p w:rsidR="00127A31"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TELÉFONO-CELULAR: …………………………………………</w:t>
            </w:r>
            <w:r w:rsidR="004F6B6A"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CORREO ELECTRÓNICO </w:t>
            </w:r>
            <w:r w:rsidR="00231AE1" w:rsidRPr="003C5DD3">
              <w:rPr>
                <w:rFonts w:ascii="Tahoma" w:hAnsi="Tahoma" w:cs="Tahoma"/>
                <w:b/>
                <w:color w:val="004990"/>
                <w:sz w:val="22"/>
                <w:szCs w:val="22"/>
                <w:lang w:bidi="en-US"/>
              </w:rPr>
              <w:t>OFICIAL</w:t>
            </w:r>
            <w:r w:rsidR="00850338" w:rsidRPr="003C5DD3">
              <w:rPr>
                <w:rFonts w:ascii="Tahoma" w:hAnsi="Tahoma" w:cs="Tahoma"/>
                <w:b/>
                <w:color w:val="004990"/>
                <w:sz w:val="22"/>
                <w:szCs w:val="22"/>
                <w:lang w:bidi="en-US"/>
              </w:rPr>
              <w:t>: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PERSONA DE </w:t>
            </w:r>
            <w:r w:rsidR="00850338" w:rsidRPr="003C5DD3">
              <w:rPr>
                <w:rFonts w:ascii="Tahoma" w:hAnsi="Tahoma" w:cs="Tahoma"/>
                <w:b/>
                <w:color w:val="004990"/>
                <w:sz w:val="22"/>
                <w:szCs w:val="22"/>
                <w:lang w:bidi="en-US"/>
              </w:rPr>
              <w:t>CONTACTO: …</w:t>
            </w:r>
            <w:r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SOBRE</w:t>
            </w:r>
            <w:r w:rsidR="00D2429D" w:rsidRPr="003C5DD3">
              <w:rPr>
                <w:rFonts w:ascii="Tahoma" w:hAnsi="Tahoma" w:cs="Tahoma"/>
                <w:b/>
                <w:color w:val="004990"/>
                <w:sz w:val="22"/>
                <w:szCs w:val="22"/>
                <w:lang w:bidi="en-US"/>
              </w:rPr>
              <w:t>:</w:t>
            </w:r>
            <w:r w:rsidR="00D2429D">
              <w:rPr>
                <w:rFonts w:ascii="Tahoma" w:hAnsi="Tahoma" w:cs="Tahoma"/>
                <w:b/>
                <w:color w:val="004990"/>
                <w:sz w:val="22"/>
                <w:szCs w:val="22"/>
                <w:lang w:bidi="en-US"/>
              </w:rPr>
              <w:t>”</w:t>
            </w:r>
            <w:r w:rsidR="00D2429D" w:rsidRPr="003C5DD3">
              <w:rPr>
                <w:rFonts w:ascii="Tahoma" w:hAnsi="Tahoma" w:cs="Tahoma"/>
                <w:b/>
                <w:color w:val="004990"/>
                <w:sz w:val="22"/>
                <w:szCs w:val="22"/>
                <w:lang w:bidi="en-US"/>
              </w:rPr>
              <w:t xml:space="preserve"> …</w:t>
            </w:r>
            <w:r w:rsidR="00D2429D">
              <w:rPr>
                <w:rFonts w:ascii="Tahoma" w:hAnsi="Tahoma" w:cs="Tahoma"/>
                <w:b/>
                <w:color w:val="004990"/>
                <w:sz w:val="22"/>
                <w:szCs w:val="22"/>
                <w:lang w:bidi="en-US"/>
              </w:rPr>
              <w:t>…</w:t>
            </w:r>
            <w:r w:rsidRPr="003C5DD3">
              <w:rPr>
                <w:rFonts w:ascii="Tahoma" w:hAnsi="Tahoma" w:cs="Tahoma"/>
                <w:b/>
                <w:color w:val="004990"/>
                <w:sz w:val="22"/>
                <w:szCs w:val="22"/>
                <w:lang w:bidi="en-US"/>
              </w:rPr>
              <w:t>”</w:t>
            </w:r>
          </w:p>
          <w:p w:rsidR="00271CB0" w:rsidRPr="003C5DD3" w:rsidRDefault="00271CB0" w:rsidP="006A4455">
            <w:pPr>
              <w:rPr>
                <w:rFonts w:ascii="Tahoma" w:hAnsi="Tahoma" w:cs="Tahoma"/>
                <w:color w:val="004990"/>
                <w:sz w:val="22"/>
                <w:szCs w:val="22"/>
              </w:rPr>
            </w:pPr>
          </w:p>
        </w:tc>
      </w:tr>
    </w:tbl>
    <w:p w:rsidR="00271CB0" w:rsidRPr="003C5DD3" w:rsidRDefault="00271CB0" w:rsidP="006A4455">
      <w:pPr>
        <w:rPr>
          <w:rFonts w:ascii="Tahoma" w:hAnsi="Tahoma" w:cs="Tahoma"/>
          <w:b/>
          <w:color w:val="004990"/>
          <w:sz w:val="22"/>
          <w:szCs w:val="28"/>
          <w:lang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271CB0" w:rsidRPr="003C5DD3" w:rsidRDefault="00271CB0" w:rsidP="006A4455">
      <w:pPr>
        <w:rPr>
          <w:rFonts w:ascii="Tahoma" w:hAnsi="Tahoma" w:cs="Tahoma"/>
          <w:color w:val="004990"/>
          <w:lang w:val="es-MX" w:eastAsia="en-US"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A90F8C" w:rsidRPr="003C5DD3"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lang w:bidi="en-US"/>
        </w:rPr>
        <w:t xml:space="preserve">Sobre </w:t>
      </w:r>
      <w:r w:rsidR="008F3170" w:rsidRPr="003C5DD3">
        <w:rPr>
          <w:rFonts w:ascii="Tahoma" w:hAnsi="Tahoma" w:cs="Tahoma"/>
          <w:b/>
          <w:color w:val="004990"/>
          <w:sz w:val="22"/>
          <w:szCs w:val="22"/>
          <w:u w:val="single"/>
          <w:lang w:bidi="en-US"/>
        </w:rPr>
        <w:t>“</w:t>
      </w:r>
      <w:r w:rsidRPr="003C5DD3">
        <w:rPr>
          <w:rFonts w:ascii="Tahoma" w:hAnsi="Tahoma" w:cs="Tahoma"/>
          <w:b/>
          <w:color w:val="004990"/>
          <w:sz w:val="22"/>
          <w:szCs w:val="22"/>
          <w:u w:val="single"/>
          <w:lang w:bidi="en-US"/>
        </w:rPr>
        <w:t>A</w:t>
      </w:r>
      <w:r w:rsidR="008F3170" w:rsidRPr="003C5DD3">
        <w:rPr>
          <w:rFonts w:ascii="Tahoma" w:hAnsi="Tahoma" w:cs="Tahoma"/>
          <w:b/>
          <w:color w:val="004990"/>
          <w:sz w:val="22"/>
          <w:szCs w:val="22"/>
          <w:u w:val="single"/>
          <w:lang w:bidi="en-US"/>
        </w:rPr>
        <w:t>”</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Debe tener la inscripción </w:t>
      </w:r>
      <w:r w:rsidRPr="003C5DD3">
        <w:rPr>
          <w:rFonts w:ascii="Tahoma" w:hAnsi="Tahoma" w:cs="Tahoma"/>
          <w:b/>
          <w:color w:val="004990"/>
          <w:sz w:val="22"/>
          <w:szCs w:val="22"/>
          <w:lang w:bidi="en-US"/>
        </w:rPr>
        <w:t>“DOCUMENTOS ADMINISTRATIVOS”</w:t>
      </w:r>
      <w:r w:rsidRPr="003C5DD3">
        <w:rPr>
          <w:rFonts w:ascii="Tahoma" w:hAnsi="Tahoma" w:cs="Tahoma"/>
          <w:b/>
          <w:bCs/>
          <w:color w:val="004990"/>
          <w:sz w:val="22"/>
          <w:szCs w:val="22"/>
        </w:rPr>
        <w:t xml:space="preserve"> </w:t>
      </w:r>
      <w:r w:rsidRPr="003C5DD3">
        <w:rPr>
          <w:rFonts w:ascii="Tahoma" w:hAnsi="Tahoma" w:cs="Tahoma"/>
          <w:color w:val="004990"/>
          <w:sz w:val="22"/>
          <w:szCs w:val="22"/>
        </w:rPr>
        <w:t xml:space="preserve">y debe contener la </w:t>
      </w:r>
      <w:r w:rsidRPr="003C5DD3">
        <w:rPr>
          <w:rFonts w:ascii="Tahoma" w:hAnsi="Tahoma" w:cs="Tahoma"/>
          <w:b/>
          <w:color w:val="004990"/>
          <w:sz w:val="22"/>
          <w:szCs w:val="22"/>
        </w:rPr>
        <w:t xml:space="preserve">documentación </w:t>
      </w:r>
      <w:r w:rsidR="00920EC5" w:rsidRPr="003C5DD3">
        <w:rPr>
          <w:rFonts w:ascii="Tahoma" w:hAnsi="Tahoma" w:cs="Tahoma"/>
          <w:b/>
          <w:color w:val="004990"/>
          <w:sz w:val="22"/>
          <w:szCs w:val="22"/>
        </w:rPr>
        <w:t xml:space="preserve">administrativa </w:t>
      </w:r>
      <w:r w:rsidRPr="003C5DD3">
        <w:rPr>
          <w:rFonts w:ascii="Tahoma" w:hAnsi="Tahoma" w:cs="Tahoma"/>
          <w:b/>
          <w:color w:val="004990"/>
          <w:sz w:val="22"/>
          <w:szCs w:val="22"/>
          <w:u w:val="single"/>
        </w:rPr>
        <w:t>vigente</w:t>
      </w:r>
      <w:r w:rsidRPr="003C5DD3">
        <w:rPr>
          <w:rFonts w:ascii="Tahoma" w:hAnsi="Tahoma" w:cs="Tahoma"/>
          <w:color w:val="004990"/>
          <w:sz w:val="22"/>
          <w:szCs w:val="22"/>
        </w:rPr>
        <w:t xml:space="preserve"> del oferente</w:t>
      </w:r>
      <w:r w:rsidR="0041277F">
        <w:rPr>
          <w:rFonts w:ascii="Tahoma" w:hAnsi="Tahoma" w:cs="Tahoma"/>
          <w:color w:val="004990"/>
          <w:sz w:val="22"/>
          <w:szCs w:val="22"/>
        </w:rPr>
        <w:t>,</w:t>
      </w:r>
      <w:r w:rsidRPr="003C5DD3">
        <w:rPr>
          <w:rFonts w:ascii="Tahoma" w:hAnsi="Tahoma" w:cs="Tahoma"/>
          <w:color w:val="004990"/>
          <w:sz w:val="22"/>
          <w:szCs w:val="22"/>
        </w:rPr>
        <w:t xml:space="preserve"> </w:t>
      </w:r>
      <w:bookmarkStart w:id="10" w:name="_Hlk128057067"/>
      <w:r w:rsidRPr="003C5DD3">
        <w:rPr>
          <w:rFonts w:ascii="Tahoma" w:hAnsi="Tahoma" w:cs="Tahoma"/>
          <w:color w:val="004990"/>
          <w:sz w:val="22"/>
          <w:szCs w:val="22"/>
        </w:rPr>
        <w:t xml:space="preserve">descrita líneas más abajo, </w:t>
      </w:r>
      <w:r w:rsidRPr="003C5DD3">
        <w:rPr>
          <w:rFonts w:ascii="Tahoma" w:hAnsi="Tahoma" w:cs="Tahoma"/>
          <w:color w:val="004990"/>
          <w:sz w:val="22"/>
          <w:szCs w:val="22"/>
          <w:u w:val="single"/>
        </w:rPr>
        <w:t>en su totalidad</w:t>
      </w:r>
      <w:r w:rsidRPr="003C5DD3">
        <w:rPr>
          <w:rFonts w:ascii="Tahoma" w:hAnsi="Tahoma" w:cs="Tahoma"/>
          <w:color w:val="004990"/>
          <w:sz w:val="22"/>
          <w:szCs w:val="22"/>
        </w:rPr>
        <w:t xml:space="preserve">, asimismo, toda la documentación debe estar debidamente </w:t>
      </w:r>
      <w:r w:rsidRPr="003C5DD3">
        <w:rPr>
          <w:rFonts w:ascii="Tahoma" w:hAnsi="Tahoma" w:cs="Tahoma"/>
          <w:color w:val="004990"/>
          <w:sz w:val="22"/>
          <w:szCs w:val="22"/>
          <w:u w:val="single"/>
        </w:rPr>
        <w:t>foliada</w:t>
      </w:r>
      <w:r w:rsidRPr="003C5DD3">
        <w:rPr>
          <w:rFonts w:ascii="Tahoma" w:hAnsi="Tahoma" w:cs="Tahoma"/>
          <w:color w:val="004990"/>
          <w:sz w:val="22"/>
          <w:szCs w:val="22"/>
        </w:rPr>
        <w:t xml:space="preserve"> (en su integridad), en caso de incumplimiento el oferente quedará inhabilitado</w:t>
      </w:r>
      <w:bookmarkEnd w:id="10"/>
      <w:r w:rsidRPr="003C5DD3">
        <w:rPr>
          <w:rFonts w:ascii="Tahoma" w:hAnsi="Tahoma" w:cs="Tahoma"/>
          <w:color w:val="004990"/>
          <w:sz w:val="22"/>
          <w:szCs w:val="22"/>
        </w:rPr>
        <w:t>.</w:t>
      </w:r>
    </w:p>
    <w:p w:rsidR="00CB7C7F" w:rsidRPr="003C5DD3" w:rsidRDefault="000D5C16" w:rsidP="00CB7C7F">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indicando el </w:t>
      </w:r>
      <w:r w:rsidRPr="003C5DD3">
        <w:rPr>
          <w:rFonts w:ascii="Tahoma" w:hAnsi="Tahoma" w:cs="Tahoma"/>
          <w:b/>
          <w:color w:val="004990"/>
          <w:sz w:val="22"/>
          <w:szCs w:val="22"/>
          <w:lang w:bidi="en-US"/>
        </w:rPr>
        <w:t>periodo de validez de la oferta</w:t>
      </w:r>
      <w:r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Testimonio de Constitución</w:t>
      </w:r>
      <w:r w:rsidR="003E1FE7" w:rsidRPr="003C5DD3">
        <w:rPr>
          <w:rFonts w:ascii="Tahoma" w:hAnsi="Tahoma" w:cs="Tahoma"/>
          <w:b/>
          <w:color w:val="004990"/>
          <w:sz w:val="22"/>
          <w:szCs w:val="22"/>
          <w:lang w:bidi="en-US"/>
        </w:rPr>
        <w:t xml:space="preserve"> y</w:t>
      </w:r>
      <w:r w:rsidRPr="003C5DD3">
        <w:rPr>
          <w:rFonts w:ascii="Tahoma" w:hAnsi="Tahoma" w:cs="Tahoma"/>
          <w:b/>
          <w:color w:val="004990"/>
          <w:sz w:val="22"/>
          <w:szCs w:val="22"/>
          <w:lang w:bidi="en-US"/>
        </w:rPr>
        <w:t xml:space="preserve"> </w:t>
      </w:r>
      <w:r w:rsidR="003E1FE7" w:rsidRPr="003C5DD3">
        <w:rPr>
          <w:rFonts w:ascii="Tahoma" w:hAnsi="Tahoma" w:cs="Tahoma"/>
          <w:b/>
          <w:color w:val="004990"/>
          <w:sz w:val="22"/>
          <w:szCs w:val="22"/>
          <w:lang w:bidi="en-US"/>
        </w:rPr>
        <w:t>testimonio de la última modificación</w:t>
      </w:r>
      <w:r w:rsidRPr="003C5DD3">
        <w:rPr>
          <w:rFonts w:ascii="Tahoma" w:hAnsi="Tahoma" w:cs="Tahoma"/>
          <w:color w:val="004990"/>
          <w:sz w:val="22"/>
          <w:szCs w:val="22"/>
          <w:lang w:bidi="en-US"/>
        </w:rPr>
        <w:t xml:space="preserve">, ambos resellados </w:t>
      </w:r>
      <w:r w:rsidR="00B4774D" w:rsidRPr="003C5DD3">
        <w:rPr>
          <w:rFonts w:ascii="Tahoma" w:hAnsi="Tahoma" w:cs="Tahoma"/>
          <w:color w:val="004990"/>
          <w:sz w:val="22"/>
          <w:szCs w:val="22"/>
          <w:lang w:bidi="en-US"/>
        </w:rPr>
        <w:t>por</w:t>
      </w:r>
      <w:r w:rsidR="00F71887" w:rsidRPr="003C5DD3">
        <w:rPr>
          <w:rFonts w:ascii="Tahoma" w:hAnsi="Tahoma" w:cs="Tahoma"/>
          <w:color w:val="004990"/>
          <w:sz w:val="22"/>
          <w:szCs w:val="22"/>
          <w:lang w:bidi="en-US"/>
        </w:rPr>
        <w:t xml:space="preserve"> SEPREC </w:t>
      </w:r>
      <w:r w:rsidR="00C373D5" w:rsidRPr="003C5DD3">
        <w:rPr>
          <w:rFonts w:ascii="Tahoma" w:hAnsi="Tahoma" w:cs="Tahoma"/>
          <w:color w:val="004990"/>
          <w:sz w:val="22"/>
          <w:szCs w:val="22"/>
          <w:lang w:bidi="en-US"/>
        </w:rPr>
        <w:t>(</w:t>
      </w:r>
      <w:r w:rsidR="00C373D5" w:rsidRPr="003C5DD3">
        <w:rPr>
          <w:rFonts w:ascii="Tahoma" w:hAnsi="Tahoma" w:cs="Tahoma"/>
          <w:i/>
          <w:color w:val="004990"/>
          <w:sz w:val="22"/>
          <w:szCs w:val="22"/>
          <w:lang w:bidi="en-US"/>
        </w:rPr>
        <w:t>Requisito no aplicado a empresas unipersonales</w:t>
      </w:r>
      <w:r w:rsidR="00C373D5"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00A13A2D" w:rsidRPr="003C5DD3">
        <w:rPr>
          <w:rFonts w:ascii="Tahoma" w:hAnsi="Tahoma" w:cs="Tahoma"/>
          <w:b/>
          <w:color w:val="004990"/>
          <w:sz w:val="22"/>
          <w:szCs w:val="22"/>
          <w:lang w:bidi="en-US"/>
        </w:rPr>
        <w:t>Certificado de Tradición Comercial</w:t>
      </w:r>
      <w:r w:rsidR="00A13A2D" w:rsidRPr="003C5DD3">
        <w:rPr>
          <w:rFonts w:ascii="Tahoma" w:hAnsi="Tahoma" w:cs="Tahoma"/>
          <w:color w:val="004990"/>
          <w:sz w:val="22"/>
          <w:szCs w:val="22"/>
          <w:lang w:bidi="en-US"/>
        </w:rPr>
        <w:t xml:space="preserve"> expedido por </w:t>
      </w:r>
      <w:r w:rsidR="00F71887" w:rsidRPr="003C5DD3">
        <w:rPr>
          <w:rFonts w:ascii="Tahoma" w:hAnsi="Tahoma" w:cs="Tahoma"/>
          <w:color w:val="004990"/>
          <w:sz w:val="22"/>
          <w:szCs w:val="22"/>
          <w:lang w:bidi="en-US"/>
        </w:rPr>
        <w:t>SEPREC</w:t>
      </w:r>
      <w:r w:rsidR="00C17F09"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 xml:space="preserve">la fecha de </w:t>
      </w:r>
      <w:r w:rsidR="00C17F09" w:rsidRPr="003C5DD3">
        <w:rPr>
          <w:rFonts w:ascii="Tahoma" w:hAnsi="Tahoma" w:cs="Tahoma"/>
          <w:color w:val="004990"/>
          <w:sz w:val="22"/>
          <w:szCs w:val="22"/>
          <w:lang w:bidi="en-US"/>
        </w:rPr>
        <w:t>presentación</w:t>
      </w:r>
      <w:r w:rsidR="00A13A2D"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Poder del Representante Legal</w:t>
      </w:r>
      <w:r w:rsidRPr="003C5DD3">
        <w:rPr>
          <w:rFonts w:ascii="Tahoma" w:hAnsi="Tahoma" w:cs="Tahoma"/>
          <w:color w:val="004990"/>
          <w:sz w:val="22"/>
          <w:szCs w:val="22"/>
          <w:lang w:bidi="en-US"/>
        </w:rPr>
        <w:t>, mencionando las facultades otorgadas al apoderado para participar en procesos de licitación, presentación de propuestas/ofertas y suscripción de contratos para la provisión o prestación de bienes y/o servicios (</w:t>
      </w:r>
      <w:r w:rsidRPr="003C5DD3">
        <w:rPr>
          <w:rFonts w:ascii="Tahoma" w:hAnsi="Tahoma" w:cs="Tahoma"/>
          <w:i/>
          <w:color w:val="004990"/>
          <w:sz w:val="22"/>
          <w:szCs w:val="22"/>
          <w:lang w:bidi="en-US"/>
        </w:rPr>
        <w:t>Requisito no aplicado a empresas unipersonales</w:t>
      </w:r>
      <w:r w:rsidRPr="003C5DD3">
        <w:rPr>
          <w:rFonts w:ascii="Tahoma" w:hAnsi="Tahoma" w:cs="Tahoma"/>
          <w:color w:val="004990"/>
          <w:sz w:val="22"/>
          <w:szCs w:val="22"/>
          <w:lang w:bidi="en-US"/>
        </w:rPr>
        <w:t>).</w:t>
      </w:r>
    </w:p>
    <w:p w:rsidR="00A13A2D" w:rsidRPr="003C5DD3" w:rsidRDefault="000D5C16" w:rsidP="00A90F8C">
      <w:pPr>
        <w:pStyle w:val="Prrafodelista"/>
        <w:numPr>
          <w:ilvl w:val="2"/>
          <w:numId w:val="6"/>
        </w:numPr>
        <w:spacing w:before="240"/>
        <w:ind w:left="1843"/>
        <w:jc w:val="both"/>
        <w:rPr>
          <w:rFonts w:ascii="Tahoma" w:hAnsi="Tahoma" w:cs="Tahoma"/>
          <w:i/>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Certificado de Actualización de la Matrícula de Comercio</w:t>
      </w:r>
      <w:r w:rsidRPr="003C5DD3">
        <w:rPr>
          <w:rFonts w:ascii="Tahoma" w:hAnsi="Tahoma" w:cs="Tahoma"/>
          <w:color w:val="004990"/>
          <w:sz w:val="22"/>
          <w:szCs w:val="22"/>
          <w:lang w:bidi="en-US"/>
        </w:rPr>
        <w:t xml:space="preserve"> ante </w:t>
      </w:r>
      <w:r w:rsidR="00F71887" w:rsidRPr="003C5DD3">
        <w:rPr>
          <w:rFonts w:ascii="Tahoma" w:hAnsi="Tahoma" w:cs="Tahoma"/>
          <w:color w:val="004990"/>
          <w:sz w:val="22"/>
          <w:szCs w:val="22"/>
          <w:lang w:bidi="en-US"/>
        </w:rPr>
        <w:t>SEPREC</w:t>
      </w:r>
      <w:r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la fecha de</w:t>
      </w:r>
      <w:r w:rsidRPr="003C5DD3">
        <w:rPr>
          <w:rFonts w:ascii="Tahoma" w:hAnsi="Tahoma" w:cs="Tahoma"/>
          <w:color w:val="004990"/>
          <w:sz w:val="22"/>
          <w:szCs w:val="22"/>
          <w:lang w:bidi="en-US"/>
        </w:rPr>
        <w:t xml:space="preserve"> presentación. </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Certificación electrónica del Número de Identificación Tributaria (N.I.T.)</w:t>
      </w:r>
      <w:r w:rsidRPr="003C5DD3">
        <w:rPr>
          <w:rFonts w:ascii="Tahoma" w:hAnsi="Tahoma" w:cs="Tahoma"/>
          <w:color w:val="004990"/>
          <w:sz w:val="22"/>
          <w:szCs w:val="22"/>
          <w:lang w:bidi="en-US"/>
        </w:rPr>
        <w:t xml:space="preserve"> vigente. (La cual podrá ser impresa de la página WEB de Impuestos Nacionales máximo 30 días calendario antes de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la </w:t>
      </w:r>
      <w:r w:rsidRPr="003C5DD3">
        <w:rPr>
          <w:rFonts w:ascii="Tahoma" w:hAnsi="Tahoma" w:cs="Tahoma"/>
          <w:b/>
          <w:color w:val="004990"/>
          <w:sz w:val="22"/>
          <w:szCs w:val="22"/>
          <w:lang w:bidi="en-US"/>
        </w:rPr>
        <w:t xml:space="preserve">Cédula de Identidad </w:t>
      </w:r>
      <w:r w:rsidRPr="003C5DD3">
        <w:rPr>
          <w:rFonts w:ascii="Tahoma" w:hAnsi="Tahoma" w:cs="Tahoma"/>
          <w:color w:val="004990"/>
          <w:sz w:val="22"/>
          <w:szCs w:val="22"/>
          <w:lang w:bidi="en-US"/>
        </w:rPr>
        <w:t xml:space="preserve">del Representante Legal, vigente a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 xml:space="preserve">.  </w:t>
      </w:r>
      <w:bookmarkStart w:id="11" w:name="_Hlk91156471"/>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los </w:t>
      </w:r>
      <w:r w:rsidRPr="003C5DD3">
        <w:rPr>
          <w:rFonts w:ascii="Tahoma" w:hAnsi="Tahoma" w:cs="Tahoma"/>
          <w:b/>
          <w:color w:val="004990"/>
          <w:sz w:val="22"/>
          <w:szCs w:val="22"/>
          <w:lang w:bidi="en-US"/>
        </w:rPr>
        <w:t>Estados Financieros Auditados</w:t>
      </w:r>
      <w:r w:rsidRPr="003C5DD3">
        <w:rPr>
          <w:rFonts w:ascii="Tahoma" w:hAnsi="Tahoma" w:cs="Tahoma"/>
          <w:color w:val="004990"/>
          <w:sz w:val="22"/>
          <w:szCs w:val="22"/>
          <w:lang w:bidi="en-US"/>
        </w:rPr>
        <w:t xml:space="preserve"> </w:t>
      </w:r>
      <w:r w:rsidRPr="003C5DD3">
        <w:rPr>
          <w:rFonts w:ascii="Tahoma" w:hAnsi="Tahoma" w:cs="Tahoma"/>
          <w:b/>
          <w:color w:val="004990"/>
          <w:sz w:val="22"/>
          <w:szCs w:val="22"/>
          <w:lang w:bidi="en-US"/>
        </w:rPr>
        <w:t>incluyendo el dictamen del auditor externo</w:t>
      </w:r>
      <w:r w:rsidRPr="003C5DD3">
        <w:rPr>
          <w:rFonts w:ascii="Tahoma" w:hAnsi="Tahoma" w:cs="Tahoma"/>
          <w:color w:val="004990"/>
          <w:sz w:val="22"/>
          <w:szCs w:val="22"/>
          <w:lang w:bidi="en-US"/>
        </w:rPr>
        <w:t>, de la última gestión fiscal y sellada por Impuestos Nacionales, con el siguiente detalle:</w:t>
      </w:r>
    </w:p>
    <w:p w:rsidR="00A90F8C" w:rsidRPr="003C5DD3" w:rsidRDefault="00A90F8C" w:rsidP="00A90F8C">
      <w:pPr>
        <w:pStyle w:val="Prrafodelista"/>
        <w:rPr>
          <w:rFonts w:ascii="Tahoma" w:hAnsi="Tahoma" w:cs="Tahoma"/>
          <w:color w:val="004990"/>
          <w:sz w:val="22"/>
          <w:szCs w:val="22"/>
          <w:lang w:bidi="en-US"/>
        </w:rPr>
      </w:pP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A90F8C" w:rsidRPr="003C5DD3" w:rsidRDefault="00A90F8C" w:rsidP="00A90F8C">
      <w:pPr>
        <w:jc w:val="both"/>
        <w:rPr>
          <w:rFonts w:ascii="Tahoma" w:hAnsi="Tahoma" w:cs="Tahoma"/>
          <w:color w:val="004990"/>
          <w:sz w:val="22"/>
          <w:szCs w:val="22"/>
          <w:lang w:bidi="en-US"/>
        </w:rPr>
      </w:pPr>
    </w:p>
    <w:p w:rsidR="00A90F8C" w:rsidRPr="003C5DD3" w:rsidRDefault="000D5C16" w:rsidP="00A90F8C">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sidR="004A7AE7">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w:t>
      </w:r>
      <w:r w:rsidR="00163CF4" w:rsidRPr="003C5DD3">
        <w:rPr>
          <w:rFonts w:ascii="Tahoma" w:hAnsi="Tahoma" w:cs="Tahoma"/>
          <w:color w:val="004990"/>
          <w:sz w:val="22"/>
          <w:szCs w:val="22"/>
          <w:lang w:bidi="en-US"/>
        </w:rPr>
        <w:t>DATACOM S.R.L.</w:t>
      </w:r>
      <w:r w:rsidRPr="003C5DD3">
        <w:rPr>
          <w:rFonts w:ascii="Tahoma" w:hAnsi="Tahoma" w:cs="Tahoma"/>
          <w:color w:val="004990"/>
          <w:sz w:val="22"/>
          <w:szCs w:val="22"/>
          <w:lang w:bidi="en-US"/>
        </w:rPr>
        <w:t>, debidamente llenada y firmada por el Representante Legal de la empresa oferente.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bookmarkEnd w:id="11"/>
    </w:p>
    <w:p w:rsidR="00E71191" w:rsidRPr="003C5DD3" w:rsidRDefault="00E71191" w:rsidP="00E71191">
      <w:pPr>
        <w:tabs>
          <w:tab w:val="left" w:pos="1701"/>
        </w:tabs>
        <w:ind w:left="1701"/>
        <w:jc w:val="both"/>
        <w:rPr>
          <w:rFonts w:ascii="Tahoma" w:hAnsi="Tahoma" w:cs="Tahoma"/>
          <w:color w:val="004990"/>
          <w:sz w:val="22"/>
          <w:szCs w:val="22"/>
        </w:rPr>
      </w:pPr>
    </w:p>
    <w:p w:rsidR="00E71191" w:rsidRPr="003C5DD3" w:rsidRDefault="000D5C16" w:rsidP="00CB7C7F">
      <w:pPr>
        <w:tabs>
          <w:tab w:val="left" w:pos="1985"/>
        </w:tabs>
        <w:ind w:left="1134"/>
        <w:jc w:val="both"/>
        <w:rPr>
          <w:rFonts w:ascii="Tahoma" w:hAnsi="Tahoma" w:cs="Tahoma"/>
          <w:color w:val="004990"/>
          <w:sz w:val="22"/>
          <w:szCs w:val="22"/>
        </w:rPr>
      </w:pPr>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E71191" w:rsidRPr="003C5DD3" w:rsidRDefault="00E71191" w:rsidP="00E71191">
      <w:pPr>
        <w:ind w:left="567"/>
        <w:jc w:val="both"/>
        <w:rPr>
          <w:rFonts w:ascii="Tahoma" w:hAnsi="Tahoma" w:cs="Tahoma"/>
          <w:color w:val="004990"/>
          <w:sz w:val="14"/>
          <w:szCs w:val="22"/>
        </w:rPr>
      </w:pP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w:t>
      </w:r>
      <w:r w:rsidR="00CB7C7F" w:rsidRPr="003C5DD3">
        <w:rPr>
          <w:rFonts w:ascii="Tahoma" w:hAnsi="Tahoma" w:cs="Tahoma"/>
          <w:color w:val="004990"/>
          <w:sz w:val="22"/>
          <w:szCs w:val="22"/>
          <w:lang w:bidi="en-US"/>
        </w:rPr>
        <w:t xml:space="preserve">indicando el </w:t>
      </w:r>
      <w:r w:rsidR="00CB7C7F" w:rsidRPr="003C5DD3">
        <w:rPr>
          <w:rFonts w:ascii="Tahoma" w:hAnsi="Tahoma" w:cs="Tahoma"/>
          <w:b/>
          <w:color w:val="004990"/>
          <w:sz w:val="22"/>
          <w:szCs w:val="22"/>
          <w:lang w:bidi="en-US"/>
        </w:rPr>
        <w:t>periodo de validez de la oferta</w:t>
      </w:r>
      <w:r w:rsidR="00CB7C7F"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Testimonio del Contrato de Asociación Accidental</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Poder del Representante Legal de la Asociación Accidental</w:t>
      </w:r>
      <w:r w:rsidRPr="003C5DD3">
        <w:rPr>
          <w:rFonts w:ascii="Tahoma" w:hAnsi="Tahoma" w:cs="Tahoma"/>
          <w:color w:val="004990"/>
          <w:sz w:val="22"/>
          <w:szCs w:val="22"/>
          <w:lang w:val="es-BO"/>
        </w:rPr>
        <w:t xml:space="preserve">, </w:t>
      </w:r>
      <w:r w:rsidRPr="003C5DD3">
        <w:rPr>
          <w:rFonts w:ascii="Tahoma" w:hAnsi="Tahoma" w:cs="Tahoma"/>
          <w:color w:val="004990"/>
          <w:sz w:val="22"/>
          <w:szCs w:val="22"/>
          <w:lang w:bidi="en-US"/>
        </w:rPr>
        <w:t>mencionando las facultades otorgadas al apoderado para participar en procesos de licitación, presentación de</w:t>
      </w:r>
      <w:r w:rsidR="00CB7C7F" w:rsidRPr="003C5DD3">
        <w:rPr>
          <w:rFonts w:ascii="Tahoma" w:hAnsi="Tahoma" w:cs="Tahoma"/>
          <w:color w:val="004990"/>
          <w:sz w:val="22"/>
          <w:szCs w:val="22"/>
          <w:lang w:bidi="en-US"/>
        </w:rPr>
        <w:t xml:space="preserve"> propuestas/</w:t>
      </w:r>
      <w:r w:rsidRPr="003C5DD3">
        <w:rPr>
          <w:rFonts w:ascii="Tahoma" w:hAnsi="Tahoma" w:cs="Tahoma"/>
          <w:color w:val="004990"/>
          <w:sz w:val="22"/>
          <w:szCs w:val="22"/>
          <w:lang w:bidi="en-US"/>
        </w:rPr>
        <w:t>ofertas y suscripción de contratos para la provisión</w:t>
      </w:r>
      <w:r w:rsidR="00CB7C7F" w:rsidRPr="003C5DD3">
        <w:rPr>
          <w:rFonts w:ascii="Tahoma" w:hAnsi="Tahoma" w:cs="Tahoma"/>
          <w:color w:val="004990"/>
          <w:sz w:val="22"/>
          <w:szCs w:val="22"/>
          <w:lang w:bidi="en-US"/>
        </w:rPr>
        <w:t xml:space="preserve"> o </w:t>
      </w:r>
      <w:r w:rsidRPr="003C5DD3">
        <w:rPr>
          <w:rFonts w:ascii="Tahoma" w:hAnsi="Tahoma" w:cs="Tahoma"/>
          <w:color w:val="004990"/>
          <w:sz w:val="22"/>
          <w:szCs w:val="22"/>
          <w:lang w:bidi="en-US"/>
        </w:rPr>
        <w:t>prestación de</w:t>
      </w:r>
      <w:r w:rsidR="00CB7C7F" w:rsidRPr="003C5DD3">
        <w:rPr>
          <w:rFonts w:ascii="Tahoma" w:hAnsi="Tahoma" w:cs="Tahoma"/>
          <w:color w:val="004990"/>
          <w:sz w:val="22"/>
          <w:szCs w:val="22"/>
          <w:lang w:bidi="en-US"/>
        </w:rPr>
        <w:t xml:space="preserve"> </w:t>
      </w:r>
      <w:r w:rsidRPr="003C5DD3">
        <w:rPr>
          <w:rFonts w:ascii="Tahoma" w:hAnsi="Tahoma" w:cs="Tahoma"/>
          <w:color w:val="004990"/>
          <w:sz w:val="22"/>
          <w:szCs w:val="22"/>
          <w:lang w:bidi="en-US"/>
        </w:rPr>
        <w:t>bien</w:t>
      </w:r>
      <w:r w:rsidR="00CB7C7F" w:rsidRPr="003C5DD3">
        <w:rPr>
          <w:rFonts w:ascii="Tahoma" w:hAnsi="Tahoma" w:cs="Tahoma"/>
          <w:color w:val="004990"/>
          <w:sz w:val="22"/>
          <w:szCs w:val="22"/>
          <w:lang w:bidi="en-US"/>
        </w:rPr>
        <w:t>es y</w:t>
      </w:r>
      <w:r w:rsidRPr="003C5DD3">
        <w:rPr>
          <w:rFonts w:ascii="Tahoma" w:hAnsi="Tahoma" w:cs="Tahoma"/>
          <w:color w:val="004990"/>
          <w:sz w:val="22"/>
          <w:szCs w:val="22"/>
          <w:lang w:bidi="en-US"/>
        </w:rPr>
        <w:t>/</w:t>
      </w:r>
      <w:r w:rsidR="00CB7C7F" w:rsidRPr="003C5DD3">
        <w:rPr>
          <w:rFonts w:ascii="Tahoma" w:hAnsi="Tahoma" w:cs="Tahoma"/>
          <w:color w:val="004990"/>
          <w:sz w:val="22"/>
          <w:szCs w:val="22"/>
          <w:lang w:bidi="en-US"/>
        </w:rPr>
        <w:t xml:space="preserve">o contratación de </w:t>
      </w:r>
      <w:r w:rsidRPr="003C5DD3">
        <w:rPr>
          <w:rFonts w:ascii="Tahoma" w:hAnsi="Tahoma" w:cs="Tahoma"/>
          <w:color w:val="004990"/>
          <w:sz w:val="22"/>
          <w:szCs w:val="22"/>
          <w:lang w:bidi="en-US"/>
        </w:rPr>
        <w:t>servicio</w:t>
      </w:r>
      <w:r w:rsidR="00CB7C7F" w:rsidRPr="003C5DD3">
        <w:rPr>
          <w:rFonts w:ascii="Tahoma" w:hAnsi="Tahoma" w:cs="Tahoma"/>
          <w:color w:val="004990"/>
          <w:sz w:val="22"/>
          <w:szCs w:val="22"/>
          <w:lang w:bidi="en-US"/>
        </w:rPr>
        <w:t>s.</w:t>
      </w:r>
      <w:r w:rsidRPr="003C5DD3">
        <w:rPr>
          <w:rFonts w:ascii="Tahoma" w:hAnsi="Tahoma" w:cs="Tahoma"/>
          <w:color w:val="004990"/>
          <w:sz w:val="22"/>
          <w:szCs w:val="22"/>
          <w:lang w:bidi="en-US"/>
        </w:rPr>
        <w:t xml:space="preserve"> </w:t>
      </w:r>
    </w:p>
    <w:p w:rsidR="00CB7C7F"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DATACOM S.R.L., debidamente llenada y firmada por el Representante Legal.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p>
    <w:p w:rsidR="00E71191" w:rsidRPr="003C5DD3" w:rsidRDefault="000D5C16" w:rsidP="00CB7C7F">
      <w:pPr>
        <w:pStyle w:val="Prrafodelista"/>
        <w:numPr>
          <w:ilvl w:val="2"/>
          <w:numId w:val="11"/>
        </w:numPr>
        <w:ind w:left="1843" w:hanging="425"/>
        <w:jc w:val="both"/>
        <w:rPr>
          <w:rFonts w:ascii="Tahoma" w:hAnsi="Tahoma" w:cs="Tahoma"/>
          <w:color w:val="004990"/>
          <w:sz w:val="22"/>
          <w:szCs w:val="22"/>
          <w:lang w:bidi="en-US"/>
        </w:rPr>
      </w:pPr>
      <w:r w:rsidRPr="003C5DD3">
        <w:rPr>
          <w:rFonts w:ascii="Tahoma" w:hAnsi="Tahoma" w:cs="Tahoma"/>
          <w:color w:val="004990"/>
          <w:sz w:val="22"/>
          <w:szCs w:val="22"/>
        </w:rPr>
        <w:t xml:space="preserve">Documentación de cada empresa asociada: </w:t>
      </w:r>
      <w:r w:rsidR="00CB7C7F" w:rsidRPr="003C5DD3">
        <w:rPr>
          <w:rFonts w:ascii="Tahoma" w:hAnsi="Tahoma" w:cs="Tahoma"/>
          <w:color w:val="004990"/>
          <w:sz w:val="22"/>
          <w:szCs w:val="22"/>
        </w:rPr>
        <w:t>P</w:t>
      </w:r>
      <w:r w:rsidRPr="003C5DD3">
        <w:rPr>
          <w:rFonts w:ascii="Tahoma" w:hAnsi="Tahoma" w:cs="Tahoma"/>
          <w:color w:val="004990"/>
          <w:sz w:val="22"/>
          <w:szCs w:val="22"/>
        </w:rPr>
        <w:t xml:space="preserve">resentar la documentación señalada en los puntos </w:t>
      </w:r>
      <w:r w:rsidR="001432BE" w:rsidRPr="003C5DD3">
        <w:rPr>
          <w:rFonts w:ascii="Tahoma" w:hAnsi="Tahoma" w:cs="Tahoma"/>
          <w:color w:val="004990"/>
          <w:sz w:val="22"/>
          <w:szCs w:val="22"/>
        </w:rPr>
        <w:t>7</w:t>
      </w:r>
      <w:r w:rsidRPr="003C5DD3">
        <w:rPr>
          <w:rFonts w:ascii="Tahoma" w:hAnsi="Tahoma" w:cs="Tahoma"/>
          <w:color w:val="004990"/>
          <w:sz w:val="22"/>
          <w:szCs w:val="22"/>
        </w:rPr>
        <w:t xml:space="preserve">.1.2 al </w:t>
      </w:r>
      <w:r w:rsidR="001432BE" w:rsidRPr="003C5DD3">
        <w:rPr>
          <w:rFonts w:ascii="Tahoma" w:hAnsi="Tahoma" w:cs="Tahoma"/>
          <w:color w:val="004990"/>
          <w:sz w:val="22"/>
          <w:szCs w:val="22"/>
        </w:rPr>
        <w:t>7</w:t>
      </w:r>
      <w:r w:rsidRPr="003C5DD3">
        <w:rPr>
          <w:rFonts w:ascii="Tahoma" w:hAnsi="Tahoma" w:cs="Tahoma"/>
          <w:color w:val="004990"/>
          <w:sz w:val="22"/>
          <w:szCs w:val="22"/>
        </w:rPr>
        <w:t>.1.8</w:t>
      </w:r>
      <w:r w:rsidRPr="003C5DD3">
        <w:rPr>
          <w:rFonts w:ascii="Tahoma" w:hAnsi="Tahoma" w:cs="Tahoma"/>
          <w:color w:val="004990"/>
          <w:sz w:val="22"/>
          <w:szCs w:val="22"/>
          <w:lang w:val="es-BO"/>
        </w:rPr>
        <w:t>.</w:t>
      </w:r>
    </w:p>
    <w:p w:rsidR="002F0BA3" w:rsidRPr="003C5DD3" w:rsidRDefault="002F0BA3" w:rsidP="002F0BA3">
      <w:pPr>
        <w:pStyle w:val="Prrafodelista"/>
        <w:ind w:left="1134"/>
        <w:jc w:val="both"/>
        <w:rPr>
          <w:rFonts w:ascii="Tahoma" w:hAnsi="Tahoma" w:cs="Tahoma"/>
          <w:color w:val="004990"/>
          <w:sz w:val="22"/>
          <w:szCs w:val="22"/>
        </w:rPr>
      </w:pPr>
    </w:p>
    <w:p w:rsidR="00A13A2D" w:rsidRPr="003C5DD3" w:rsidRDefault="000D5C16" w:rsidP="00CF75BA">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TÉCNICA”</w:t>
      </w:r>
      <w:r w:rsidRPr="003C5DD3">
        <w:rPr>
          <w:rFonts w:ascii="Tahoma" w:hAnsi="Tahoma" w:cs="Tahoma"/>
          <w:color w:val="004990"/>
          <w:sz w:val="22"/>
          <w:szCs w:val="22"/>
        </w:rPr>
        <w:t xml:space="preserve"> e incluir todos los requisitos solicitados en la</w:t>
      </w:r>
      <w:r w:rsidR="00127A31" w:rsidRPr="003C5DD3">
        <w:rPr>
          <w:rFonts w:ascii="Tahoma" w:hAnsi="Tahoma" w:cs="Tahoma"/>
          <w:color w:val="004990"/>
          <w:sz w:val="22"/>
          <w:szCs w:val="22"/>
        </w:rPr>
        <w:t xml:space="preserve"> </w:t>
      </w:r>
      <w:r w:rsidRPr="003C5DD3">
        <w:rPr>
          <w:rFonts w:ascii="Tahoma" w:hAnsi="Tahoma" w:cs="Tahoma"/>
          <w:color w:val="004990"/>
          <w:sz w:val="22"/>
          <w:szCs w:val="22"/>
        </w:rPr>
        <w:t>Parte II</w:t>
      </w:r>
      <w:r w:rsidR="00127A31" w:rsidRPr="003C5DD3">
        <w:rPr>
          <w:rFonts w:ascii="Tahoma" w:hAnsi="Tahoma" w:cs="Tahoma"/>
          <w:color w:val="004990"/>
          <w:sz w:val="22"/>
          <w:szCs w:val="22"/>
        </w:rPr>
        <w:t xml:space="preserve"> </w:t>
      </w:r>
      <w:r w:rsidR="00127A31" w:rsidRPr="009A3053">
        <w:rPr>
          <w:rFonts w:ascii="Tahoma" w:hAnsi="Tahoma" w:cs="Tahoma"/>
          <w:b/>
          <w:color w:val="004990"/>
          <w:sz w:val="22"/>
          <w:szCs w:val="22"/>
        </w:rPr>
        <w:t>(INFORMACIÓN T</w:t>
      </w:r>
      <w:r w:rsidR="001F50F7" w:rsidRPr="009A3053">
        <w:rPr>
          <w:rFonts w:ascii="Tahoma" w:hAnsi="Tahoma" w:cs="Tahoma"/>
          <w:b/>
          <w:color w:val="004990"/>
          <w:sz w:val="22"/>
          <w:szCs w:val="22"/>
        </w:rPr>
        <w:t>É</w:t>
      </w:r>
      <w:r w:rsidR="00127A31" w:rsidRPr="009A3053">
        <w:rPr>
          <w:rFonts w:ascii="Tahoma" w:hAnsi="Tahoma" w:cs="Tahoma"/>
          <w:b/>
          <w:color w:val="004990"/>
          <w:sz w:val="22"/>
          <w:szCs w:val="22"/>
        </w:rPr>
        <w:t>CNICA</w:t>
      </w:r>
      <w:r w:rsidR="001432BE" w:rsidRPr="009A3053">
        <w:rPr>
          <w:rFonts w:ascii="Tahoma" w:hAnsi="Tahoma" w:cs="Tahoma"/>
          <w:b/>
          <w:color w:val="004990"/>
          <w:sz w:val="22"/>
          <w:szCs w:val="22"/>
        </w:rPr>
        <w:t>)</w:t>
      </w:r>
      <w:r w:rsidR="00CB7C7F" w:rsidRPr="003C5DD3">
        <w:rPr>
          <w:rFonts w:ascii="Tahoma" w:hAnsi="Tahoma" w:cs="Tahoma"/>
          <w:color w:val="004990"/>
          <w:sz w:val="22"/>
          <w:szCs w:val="22"/>
        </w:rPr>
        <w:t>.</w:t>
      </w:r>
    </w:p>
    <w:p w:rsidR="0018246B" w:rsidRPr="003C5DD3" w:rsidRDefault="0018246B" w:rsidP="00B062BB">
      <w:pPr>
        <w:pStyle w:val="Prrafodelista"/>
        <w:ind w:left="1134" w:hanging="567"/>
        <w:jc w:val="both"/>
        <w:rPr>
          <w:rFonts w:ascii="Tahoma" w:hAnsi="Tahoma" w:cs="Tahoma"/>
          <w:color w:val="004990"/>
          <w:sz w:val="22"/>
          <w:szCs w:val="22"/>
        </w:rPr>
      </w:pPr>
    </w:p>
    <w:p w:rsidR="00CB7C7F" w:rsidRPr="003C5DD3"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No debe contener precios totales, parciales o referenciales de ningún tipo. Asimismo, no debe incluir más de una oferta o solución distinta a la requerida por DATACOM S.R.L.</w:t>
      </w:r>
    </w:p>
    <w:p w:rsidR="00CB7C7F" w:rsidRPr="003C5DD3" w:rsidRDefault="00CB7C7F" w:rsidP="00CB7C7F">
      <w:pPr>
        <w:pStyle w:val="Prrafodelista"/>
        <w:ind w:left="1134"/>
        <w:jc w:val="both"/>
        <w:rPr>
          <w:rFonts w:ascii="Tahoma" w:hAnsi="Tahoma" w:cs="Tahoma"/>
          <w:color w:val="004990"/>
          <w:sz w:val="22"/>
          <w:szCs w:val="22"/>
        </w:rPr>
      </w:pPr>
    </w:p>
    <w:p w:rsidR="00CB7C7F"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totalidad de la documentación presentada debe encontrarse foliada, </w:t>
      </w:r>
      <w:r w:rsidRPr="003C5DD3">
        <w:rPr>
          <w:rFonts w:ascii="Tahoma" w:hAnsi="Tahoma" w:cs="Tahoma"/>
          <w:b/>
          <w:color w:val="004990"/>
          <w:sz w:val="22"/>
          <w:szCs w:val="22"/>
        </w:rPr>
        <w:t>caso contrario la oferta quedará inhabilitada</w:t>
      </w:r>
      <w:r w:rsidRPr="003C5DD3">
        <w:rPr>
          <w:rFonts w:ascii="Tahoma" w:hAnsi="Tahoma" w:cs="Tahoma"/>
          <w:color w:val="004990"/>
          <w:sz w:val="22"/>
          <w:szCs w:val="22"/>
        </w:rPr>
        <w:t>.</w:t>
      </w:r>
    </w:p>
    <w:p w:rsidR="00497F51" w:rsidRDefault="00497F51" w:rsidP="00CB7C7F">
      <w:pPr>
        <w:pStyle w:val="Prrafodelista"/>
        <w:ind w:left="1134"/>
        <w:jc w:val="both"/>
        <w:rPr>
          <w:rFonts w:ascii="Tahoma" w:hAnsi="Tahoma" w:cs="Tahoma"/>
          <w:color w:val="004990"/>
          <w:sz w:val="22"/>
          <w:szCs w:val="22"/>
        </w:rPr>
      </w:pPr>
    </w:p>
    <w:p w:rsidR="00CB7C7F" w:rsidRPr="003C5DD3" w:rsidRDefault="00CB7C7F" w:rsidP="00B062BB">
      <w:pPr>
        <w:pStyle w:val="Prrafodelista"/>
        <w:ind w:left="1134" w:hanging="567"/>
        <w:jc w:val="both"/>
        <w:rPr>
          <w:rFonts w:ascii="Tahoma" w:hAnsi="Tahoma" w:cs="Tahoma"/>
          <w:color w:val="004990"/>
          <w:sz w:val="22"/>
          <w:szCs w:val="22"/>
        </w:rPr>
      </w:pPr>
    </w:p>
    <w:p w:rsidR="00A13A2D"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ECONÓMICA”</w:t>
      </w:r>
      <w:r w:rsidRPr="003C5DD3">
        <w:rPr>
          <w:rFonts w:ascii="Tahoma" w:hAnsi="Tahoma" w:cs="Tahoma"/>
          <w:color w:val="004990"/>
          <w:sz w:val="22"/>
          <w:szCs w:val="22"/>
        </w:rPr>
        <w:t xml:space="preserve"> y presentar</w:t>
      </w:r>
      <w:r w:rsidR="00CB7C7F" w:rsidRPr="003C5DD3">
        <w:rPr>
          <w:rFonts w:ascii="Tahoma" w:hAnsi="Tahoma" w:cs="Tahoma"/>
          <w:color w:val="004990"/>
          <w:sz w:val="22"/>
          <w:szCs w:val="22"/>
        </w:rPr>
        <w:t xml:space="preserve">se de acuerdo a los lineamientos establecidos en el </w:t>
      </w:r>
      <w:r w:rsidR="00CB7C7F" w:rsidRPr="000D6A85">
        <w:rPr>
          <w:rFonts w:ascii="Tahoma" w:hAnsi="Tahoma" w:cs="Tahoma"/>
          <w:color w:val="004990"/>
          <w:sz w:val="22"/>
          <w:szCs w:val="22"/>
        </w:rPr>
        <w:t>Anexo N° 3</w:t>
      </w:r>
      <w:r w:rsidR="00CB7C7F" w:rsidRPr="003C5DD3">
        <w:rPr>
          <w:rFonts w:ascii="Tahoma" w:hAnsi="Tahoma" w:cs="Tahoma"/>
          <w:color w:val="004990"/>
          <w:sz w:val="22"/>
          <w:szCs w:val="22"/>
        </w:rPr>
        <w:t>, el incumplimiento dará lugar a que la oferta sea inhabilitada.</w:t>
      </w:r>
    </w:p>
    <w:p w:rsidR="00497F51" w:rsidRDefault="00497F51" w:rsidP="00497F51">
      <w:pPr>
        <w:pStyle w:val="Prrafodelista"/>
        <w:ind w:left="1134"/>
        <w:jc w:val="both"/>
        <w:rPr>
          <w:rFonts w:ascii="Tahoma" w:hAnsi="Tahoma" w:cs="Tahoma"/>
          <w:b/>
          <w:color w:val="004990"/>
          <w:sz w:val="22"/>
          <w:szCs w:val="22"/>
          <w:u w:val="single"/>
        </w:rPr>
      </w:pPr>
    </w:p>
    <w:p w:rsidR="0018246B" w:rsidRDefault="0018246B"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C0660" w:rsidRPr="003C5DD3" w:rsidRDefault="000D5C16" w:rsidP="004C0660">
      <w:pPr>
        <w:pStyle w:val="Prrafodelista"/>
        <w:numPr>
          <w:ilvl w:val="0"/>
          <w:numId w:val="6"/>
        </w:numPr>
        <w:ind w:left="567" w:hanging="567"/>
        <w:jc w:val="both"/>
        <w:rPr>
          <w:rFonts w:ascii="Tahoma" w:hAnsi="Tahoma" w:cs="Tahoma"/>
          <w:b/>
          <w:color w:val="004990"/>
          <w:sz w:val="22"/>
          <w:szCs w:val="28"/>
          <w:lang w:bidi="en-US"/>
        </w:rPr>
      </w:pPr>
      <w:r w:rsidRPr="003C5DD3">
        <w:rPr>
          <w:rFonts w:ascii="Tahoma" w:hAnsi="Tahoma" w:cs="Tahoma"/>
          <w:b/>
          <w:color w:val="004990"/>
          <w:sz w:val="22"/>
          <w:szCs w:val="28"/>
          <w:lang w:bidi="en-US"/>
        </w:rPr>
        <w:t>Garantía requerida</w:t>
      </w:r>
    </w:p>
    <w:p w:rsidR="004C0660" w:rsidRPr="003C5DD3" w:rsidRDefault="000D5C16" w:rsidP="004C0660">
      <w:pPr>
        <w:tabs>
          <w:tab w:val="left" w:pos="7154"/>
        </w:tabs>
        <w:ind w:left="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ab/>
      </w:r>
    </w:p>
    <w:p w:rsidR="004C0660" w:rsidRPr="003C5DD3" w:rsidRDefault="000D5C16" w:rsidP="004C0660">
      <w:pPr>
        <w:ind w:left="567"/>
        <w:jc w:val="both"/>
        <w:rPr>
          <w:rFonts w:ascii="Tahoma" w:hAnsi="Tahoma" w:cs="Tahoma"/>
          <w:color w:val="004990"/>
          <w:sz w:val="22"/>
          <w:szCs w:val="22"/>
          <w:lang w:eastAsia="en-US"/>
        </w:rPr>
      </w:pPr>
      <w:r w:rsidRPr="003C5DD3">
        <w:rPr>
          <w:rFonts w:ascii="Tahoma" w:hAnsi="Tahoma" w:cs="Tahoma"/>
          <w:color w:val="004990"/>
          <w:sz w:val="22"/>
          <w:szCs w:val="22"/>
          <w:lang w:eastAsia="en-US"/>
        </w:rPr>
        <w:t>La empresa adjudicada debe presentar l</w:t>
      </w:r>
      <w:r w:rsidR="00A34D68">
        <w:rPr>
          <w:rFonts w:ascii="Tahoma" w:hAnsi="Tahoma" w:cs="Tahoma"/>
          <w:color w:val="004990"/>
          <w:sz w:val="22"/>
          <w:szCs w:val="22"/>
          <w:lang w:eastAsia="en-US"/>
        </w:rPr>
        <w:t>a</w:t>
      </w:r>
      <w:r w:rsidRPr="003C5DD3">
        <w:rPr>
          <w:rFonts w:ascii="Tahoma" w:hAnsi="Tahoma" w:cs="Tahoma"/>
          <w:color w:val="004990"/>
          <w:sz w:val="22"/>
          <w:szCs w:val="22"/>
          <w:lang w:eastAsia="en-US"/>
        </w:rPr>
        <w:t xml:space="preserve"> siguiente garantía:</w:t>
      </w:r>
    </w:p>
    <w:p w:rsidR="004C0660" w:rsidRPr="003C5DD3" w:rsidRDefault="004C0660" w:rsidP="004C0660">
      <w:pPr>
        <w:ind w:left="284"/>
        <w:jc w:val="both"/>
        <w:rPr>
          <w:rFonts w:ascii="Tahoma" w:hAnsi="Tahoma" w:cs="Tahoma"/>
          <w:color w:val="004990"/>
          <w:sz w:val="22"/>
          <w:szCs w:val="22"/>
          <w:lang w:eastAsia="en-US"/>
        </w:rPr>
      </w:pPr>
      <w:bookmarkStart w:id="12" w:name="_Hlk91455380"/>
    </w:p>
    <w:p w:rsidR="00A34D68" w:rsidRDefault="000D5C16" w:rsidP="00A34D68">
      <w:pPr>
        <w:pStyle w:val="Prrafodelista"/>
        <w:numPr>
          <w:ilvl w:val="0"/>
          <w:numId w:val="13"/>
        </w:numPr>
        <w:ind w:left="1134" w:hanging="425"/>
        <w:jc w:val="both"/>
        <w:rPr>
          <w:rFonts w:ascii="Tahoma" w:hAnsi="Tahoma" w:cs="Tahoma"/>
          <w:color w:val="004990"/>
          <w:sz w:val="22"/>
          <w:szCs w:val="22"/>
        </w:rPr>
      </w:pPr>
      <w:r w:rsidRPr="003C5DD3">
        <w:rPr>
          <w:rFonts w:ascii="Tahoma" w:hAnsi="Tahoma" w:cs="Tahoma"/>
          <w:color w:val="004990"/>
          <w:sz w:val="22"/>
          <w:szCs w:val="22"/>
        </w:rPr>
        <w:t>Garantía de cumplimiento de contrato</w:t>
      </w:r>
      <w:r w:rsidR="00A34D68">
        <w:rPr>
          <w:rFonts w:ascii="Tahoma" w:hAnsi="Tahoma" w:cs="Tahoma"/>
          <w:color w:val="004990"/>
          <w:sz w:val="22"/>
          <w:szCs w:val="22"/>
        </w:rPr>
        <w:t>, para garantizar el cumplimiento del contrato, el proveedor adjudicado deberá autorizar a DATACOM S.R.L.</w:t>
      </w:r>
      <w:r w:rsidR="00935F23">
        <w:rPr>
          <w:rFonts w:ascii="Tahoma" w:hAnsi="Tahoma" w:cs="Tahoma"/>
          <w:color w:val="004990"/>
          <w:sz w:val="22"/>
          <w:szCs w:val="22"/>
        </w:rPr>
        <w:t>, mediante nota formal dirigida a la Gerencia General, la retención del 10% de todo pago mensual que se efectúa en su favor, para constituir la Garantía de Cumplimiento de Contrato, suma de dinero que será devuelta al proveedor a la conclusión del Contrato, previa solicitud del proveedor, una vez que se cuente con la conformidad de emitida por la unidad solicitante</w:t>
      </w:r>
    </w:p>
    <w:p w:rsidR="00A34D68" w:rsidRPr="00935F23" w:rsidRDefault="00A34D68" w:rsidP="00935F23">
      <w:pPr>
        <w:ind w:left="709"/>
        <w:jc w:val="both"/>
        <w:rPr>
          <w:rFonts w:ascii="Tahoma" w:hAnsi="Tahoma" w:cs="Tahoma"/>
          <w:color w:val="004990"/>
          <w:sz w:val="22"/>
          <w:szCs w:val="22"/>
        </w:rPr>
      </w:pPr>
    </w:p>
    <w:bookmarkEnd w:id="12"/>
    <w:p w:rsidR="00A90F8C" w:rsidRPr="003C5DD3" w:rsidRDefault="000D5C16" w:rsidP="00B062BB">
      <w:pPr>
        <w:pStyle w:val="Prrafodelista"/>
        <w:numPr>
          <w:ilvl w:val="0"/>
          <w:numId w:val="6"/>
        </w:numPr>
        <w:shd w:val="clear" w:color="auto" w:fill="FFFFFF"/>
        <w:ind w:left="567" w:hanging="567"/>
        <w:contextualSpacing/>
        <w:jc w:val="both"/>
        <w:rPr>
          <w:rFonts w:ascii="Tahoma" w:hAnsi="Tahoma" w:cs="Tahoma"/>
          <w:b/>
          <w:color w:val="004990"/>
          <w:sz w:val="22"/>
          <w:szCs w:val="28"/>
          <w:lang w:bidi="en-US"/>
        </w:rPr>
      </w:pPr>
      <w:r w:rsidRPr="003C5DD3">
        <w:rPr>
          <w:rFonts w:ascii="Tahoma" w:hAnsi="Tahoma" w:cs="Tahoma"/>
          <w:b/>
          <w:color w:val="004990"/>
          <w:sz w:val="22"/>
          <w:szCs w:val="28"/>
          <w:lang w:bidi="en-US"/>
        </w:rPr>
        <w:t>Evalu</w:t>
      </w:r>
      <w:r w:rsidR="004C0660" w:rsidRPr="003C5DD3">
        <w:rPr>
          <w:rFonts w:ascii="Tahoma" w:hAnsi="Tahoma" w:cs="Tahoma"/>
          <w:b/>
          <w:color w:val="004990"/>
          <w:sz w:val="22"/>
          <w:szCs w:val="28"/>
          <w:lang w:bidi="en-US"/>
        </w:rPr>
        <w:t>a</w:t>
      </w:r>
      <w:r w:rsidRPr="003C5DD3">
        <w:rPr>
          <w:rFonts w:ascii="Tahoma" w:hAnsi="Tahoma" w:cs="Tahoma"/>
          <w:b/>
          <w:color w:val="004990"/>
          <w:sz w:val="22"/>
          <w:szCs w:val="28"/>
          <w:lang w:bidi="en-US"/>
        </w:rPr>
        <w:t xml:space="preserve">ción y </w:t>
      </w:r>
      <w:r w:rsidR="004C0660" w:rsidRPr="003C5DD3">
        <w:rPr>
          <w:rFonts w:ascii="Tahoma" w:hAnsi="Tahoma" w:cs="Tahoma"/>
          <w:b/>
          <w:color w:val="004990"/>
          <w:sz w:val="22"/>
          <w:szCs w:val="28"/>
          <w:lang w:bidi="en-US"/>
        </w:rPr>
        <w:t>c</w:t>
      </w:r>
      <w:r w:rsidRPr="003C5DD3">
        <w:rPr>
          <w:rFonts w:ascii="Tahoma" w:hAnsi="Tahoma" w:cs="Tahoma"/>
          <w:b/>
          <w:color w:val="004990"/>
          <w:sz w:val="22"/>
          <w:szCs w:val="28"/>
          <w:lang w:bidi="en-US"/>
        </w:rPr>
        <w:t>alificación de las ofertas</w:t>
      </w:r>
    </w:p>
    <w:p w:rsidR="00A91E98" w:rsidRPr="003C5DD3" w:rsidRDefault="00A91E98" w:rsidP="00A91E98">
      <w:pPr>
        <w:pStyle w:val="Prrafodelista"/>
        <w:ind w:left="567"/>
        <w:jc w:val="both"/>
        <w:rPr>
          <w:rFonts w:ascii="Tahoma" w:hAnsi="Tahoma" w:cs="Tahoma"/>
          <w:color w:val="004990"/>
          <w:sz w:val="22"/>
          <w:szCs w:val="22"/>
        </w:rPr>
      </w:pPr>
      <w:bookmarkStart w:id="13" w:name="_Hlk123640143"/>
      <w:bookmarkStart w:id="14" w:name="_Toc130955263"/>
      <w:bookmarkStart w:id="15" w:name="_Toc130955322"/>
      <w:bookmarkStart w:id="16" w:name="_Toc304889404"/>
      <w:bookmarkStart w:id="17" w:name="_Toc304889483"/>
      <w:bookmarkStart w:id="18" w:name="_Toc304909210"/>
      <w:bookmarkStart w:id="19" w:name="_Toc305014204"/>
      <w:bookmarkStart w:id="20" w:name="_Toc305014355"/>
    </w:p>
    <w:p w:rsidR="00A91E98"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sidR="00935F23">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21" w:name="_Hlk123648580"/>
      <w:r w:rsidRPr="003C5DD3">
        <w:rPr>
          <w:rFonts w:ascii="Tahoma" w:hAnsi="Tahoma" w:cs="Tahoma"/>
          <w:color w:val="004990"/>
          <w:sz w:val="22"/>
          <w:szCs w:val="22"/>
        </w:rPr>
        <w:t>siendo estos nominados con anterioridad a la apertura de sobres</w:t>
      </w:r>
      <w:r w:rsidR="00705B73">
        <w:rPr>
          <w:rFonts w:ascii="Tahoma" w:hAnsi="Tahoma" w:cs="Tahoma"/>
          <w:color w:val="004990"/>
          <w:sz w:val="22"/>
          <w:szCs w:val="22"/>
        </w:rPr>
        <w:t xml:space="preserve"> por la </w:t>
      </w:r>
      <w:r w:rsidR="00935F23">
        <w:rPr>
          <w:rFonts w:ascii="Tahoma" w:hAnsi="Tahoma" w:cs="Tahoma"/>
          <w:color w:val="004990"/>
          <w:sz w:val="22"/>
          <w:szCs w:val="22"/>
        </w:rPr>
        <w:t>G</w:t>
      </w:r>
      <w:r w:rsidR="00705B73">
        <w:rPr>
          <w:rFonts w:ascii="Tahoma" w:hAnsi="Tahoma" w:cs="Tahoma"/>
          <w:color w:val="004990"/>
          <w:sz w:val="22"/>
          <w:szCs w:val="22"/>
        </w:rPr>
        <w:t xml:space="preserve">erencia </w:t>
      </w:r>
      <w:r w:rsidR="00935F23">
        <w:rPr>
          <w:rFonts w:ascii="Tahoma" w:hAnsi="Tahoma" w:cs="Tahoma"/>
          <w:color w:val="004990"/>
          <w:sz w:val="22"/>
          <w:szCs w:val="22"/>
        </w:rPr>
        <w:t>G</w:t>
      </w:r>
      <w:r w:rsidR="00705B73">
        <w:rPr>
          <w:rFonts w:ascii="Tahoma" w:hAnsi="Tahoma" w:cs="Tahoma"/>
          <w:color w:val="004990"/>
          <w:sz w:val="22"/>
          <w:szCs w:val="22"/>
        </w:rPr>
        <w:t>eneral</w:t>
      </w:r>
      <w:r w:rsidR="00095891">
        <w:rPr>
          <w:rFonts w:ascii="Tahoma" w:hAnsi="Tahoma" w:cs="Tahoma"/>
          <w:color w:val="004990"/>
          <w:sz w:val="22"/>
          <w:szCs w:val="22"/>
        </w:rPr>
        <w:t>, según detalle:</w:t>
      </w:r>
    </w:p>
    <w:p w:rsidR="00095891" w:rsidRDefault="00095891" w:rsidP="00A91E98">
      <w:pPr>
        <w:pStyle w:val="Prrafodelista"/>
        <w:ind w:left="567"/>
        <w:jc w:val="both"/>
        <w:rPr>
          <w:rFonts w:ascii="Tahoma" w:hAnsi="Tahoma" w:cs="Tahoma"/>
          <w:color w:val="004990"/>
          <w:sz w:val="22"/>
          <w:szCs w:val="22"/>
        </w:rPr>
      </w:pPr>
    </w:p>
    <w:p w:rsidR="00E717B4"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Dos representantes</w:t>
      </w:r>
      <w:r w:rsidR="000D5C16">
        <w:rPr>
          <w:rFonts w:ascii="Tahoma" w:hAnsi="Tahoma" w:cs="Tahoma"/>
          <w:color w:val="004990"/>
          <w:sz w:val="22"/>
          <w:szCs w:val="22"/>
        </w:rPr>
        <w:t xml:space="preserve"> de la unidad solicitante</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Legal</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3"/>
    <w:bookmarkEnd w:id="21"/>
    <w:p w:rsidR="001D59AC" w:rsidRPr="003C5DD3" w:rsidRDefault="001D59AC" w:rsidP="00A91E98">
      <w:pPr>
        <w:pStyle w:val="Prrafodelista"/>
        <w:ind w:left="567"/>
        <w:jc w:val="both"/>
        <w:rPr>
          <w:rFonts w:ascii="Tahoma" w:hAnsi="Tahoma" w:cs="Tahoma"/>
          <w:color w:val="004990"/>
          <w:sz w:val="22"/>
          <w:szCs w:val="22"/>
        </w:rPr>
      </w:pPr>
    </w:p>
    <w:p w:rsidR="00A91E98" w:rsidRPr="003C5DD3"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La secuencia de apertura y condiciones de evaluación es la siguiente:</w:t>
      </w:r>
    </w:p>
    <w:p w:rsidR="00A91E98" w:rsidRPr="003C5DD3" w:rsidRDefault="00A91E98" w:rsidP="00A91E98">
      <w:pPr>
        <w:tabs>
          <w:tab w:val="left" w:pos="709"/>
        </w:tabs>
        <w:ind w:left="709"/>
        <w:jc w:val="both"/>
        <w:rPr>
          <w:rFonts w:ascii="Tahoma" w:hAnsi="Tahoma" w:cs="Tahoma"/>
          <w:color w:val="004990"/>
          <w:sz w:val="22"/>
          <w:szCs w:val="22"/>
          <w:lang w:eastAsia="en-US" w:bidi="en-US"/>
        </w:rPr>
      </w:pPr>
    </w:p>
    <w:p w:rsidR="00A91E98" w:rsidRPr="003C5DD3" w:rsidRDefault="000D5C16" w:rsidP="00A91E98">
      <w:pPr>
        <w:pStyle w:val="Prrafodelista"/>
        <w:numPr>
          <w:ilvl w:val="1"/>
          <w:numId w:val="41"/>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Sobre “A” – Documentos Administrativos:</w:t>
      </w:r>
      <w:r w:rsidRPr="003C5DD3">
        <w:rPr>
          <w:rFonts w:ascii="Tahoma" w:hAnsi="Tahoma" w:cs="Tahoma"/>
          <w:b/>
          <w:color w:val="004990"/>
          <w:sz w:val="22"/>
          <w:szCs w:val="22"/>
        </w:rPr>
        <w:t xml:space="preserve"> </w:t>
      </w:r>
      <w:r w:rsidRPr="003C5DD3">
        <w:rPr>
          <w:rFonts w:ascii="Tahoma" w:hAnsi="Tahoma" w:cs="Tahoma"/>
          <w:color w:val="004990"/>
          <w:sz w:val="22"/>
          <w:szCs w:val="22"/>
        </w:rPr>
        <w:t>Este es el único sobre cuya apertura será de carácter público</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La apertura se efectuará el día:</w:t>
      </w:r>
    </w:p>
    <w:p w:rsidR="00DD235F" w:rsidRPr="003C5DD3" w:rsidRDefault="00DD235F" w:rsidP="006A4455">
      <w:pPr>
        <w:pStyle w:val="Prrafodelista"/>
        <w:ind w:left="375"/>
        <w:jc w:val="both"/>
        <w:rPr>
          <w:rFonts w:ascii="Tahoma" w:hAnsi="Tahoma" w:cs="Tahoma"/>
          <w:color w:val="004990"/>
          <w:sz w:val="22"/>
          <w:szCs w:val="22"/>
        </w:rPr>
      </w:pPr>
    </w:p>
    <w:tbl>
      <w:tblPr>
        <w:tblW w:w="0" w:type="auto"/>
        <w:tblInd w:w="1577"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6091"/>
      </w:tblGrid>
      <w:tr w:rsidR="00C862BE" w:rsidTr="00935F23">
        <w:trPr>
          <w:trHeight w:val="340"/>
        </w:trPr>
        <w:tc>
          <w:tcPr>
            <w:tcW w:w="1134" w:type="dxa"/>
            <w:tcBorders>
              <w:top w:val="single" w:sz="4" w:space="0" w:color="auto"/>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Fecha:</w:t>
            </w:r>
          </w:p>
        </w:tc>
        <w:tc>
          <w:tcPr>
            <w:tcW w:w="6091" w:type="dxa"/>
            <w:tcBorders>
              <w:top w:val="single" w:sz="4" w:space="0" w:color="auto"/>
              <w:left w:val="single" w:sz="4" w:space="0" w:color="FFFFFF"/>
              <w:right w:val="single" w:sz="4" w:space="0" w:color="auto"/>
            </w:tcBorders>
            <w:vAlign w:val="center"/>
          </w:tcPr>
          <w:p w:rsidR="00DD235F" w:rsidRPr="003E4B1D" w:rsidRDefault="003E4B1D" w:rsidP="006A4455">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Jueves, 19 de septiembre</w:t>
            </w:r>
            <w:r w:rsidR="0038785A" w:rsidRPr="003E4B1D">
              <w:rPr>
                <w:rFonts w:ascii="Tahoma" w:hAnsi="Tahoma" w:cs="Tahoma"/>
                <w:b/>
                <w:color w:val="004990"/>
                <w:sz w:val="20"/>
                <w:szCs w:val="22"/>
                <w:lang w:eastAsia="en-US" w:bidi="en-US"/>
              </w:rPr>
              <w:t xml:space="preserve"> de 2024</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Hora:</w:t>
            </w:r>
          </w:p>
        </w:tc>
        <w:tc>
          <w:tcPr>
            <w:tcW w:w="6091" w:type="dxa"/>
            <w:tcBorders>
              <w:left w:val="single" w:sz="4" w:space="0" w:color="FFFFFF"/>
              <w:right w:val="single" w:sz="4" w:space="0" w:color="auto"/>
            </w:tcBorders>
            <w:vAlign w:val="center"/>
          </w:tcPr>
          <w:p w:rsidR="00DD235F" w:rsidRPr="003E4B1D" w:rsidRDefault="0038785A" w:rsidP="006A4455">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10:30 a.m.</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Ciudad:</w:t>
            </w:r>
          </w:p>
        </w:tc>
        <w:tc>
          <w:tcPr>
            <w:tcW w:w="6091" w:type="dxa"/>
            <w:tcBorders>
              <w:left w:val="single" w:sz="4" w:space="0" w:color="FFFFFF"/>
              <w:right w:val="single" w:sz="4" w:space="0" w:color="auto"/>
            </w:tcBorders>
            <w:vAlign w:val="center"/>
          </w:tcPr>
          <w:p w:rsidR="0018540C" w:rsidRPr="00BC2D79" w:rsidRDefault="000D5C16" w:rsidP="00BC2D79">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C862BE" w:rsidTr="00935F23">
        <w:trPr>
          <w:trHeight w:val="340"/>
        </w:trPr>
        <w:tc>
          <w:tcPr>
            <w:tcW w:w="1134" w:type="dxa"/>
            <w:tcBorders>
              <w:top w:val="single" w:sz="4" w:space="0" w:color="FFFFFF"/>
              <w:left w:val="single" w:sz="4" w:space="0" w:color="auto"/>
              <w:bottom w:val="single" w:sz="4" w:space="0" w:color="auto"/>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Dirección</w:t>
            </w:r>
          </w:p>
        </w:tc>
        <w:tc>
          <w:tcPr>
            <w:tcW w:w="6091" w:type="dxa"/>
            <w:tcBorders>
              <w:left w:val="single" w:sz="4" w:space="0" w:color="FFFFFF"/>
              <w:bottom w:val="single" w:sz="4" w:space="0" w:color="auto"/>
              <w:right w:val="single" w:sz="4" w:space="0" w:color="auto"/>
            </w:tcBorders>
            <w:vAlign w:val="center"/>
          </w:tcPr>
          <w:p w:rsidR="0018540C" w:rsidRPr="00BC2D79" w:rsidRDefault="000D5C16" w:rsidP="00BC2D79">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w:t>
            </w:r>
            <w:r w:rsidR="00BC2D79" w:rsidRPr="00705B73">
              <w:rPr>
                <w:rFonts w:ascii="Tahoma" w:hAnsi="Tahoma" w:cs="Tahoma"/>
                <w:b/>
                <w:color w:val="004990"/>
                <w:sz w:val="20"/>
                <w:szCs w:val="22"/>
                <w:lang w:eastAsia="en-US" w:bidi="en-US"/>
              </w:rPr>
              <w:t xml:space="preserve"> S/N. Edificio Hansa</w:t>
            </w:r>
            <w:r w:rsidR="0044527F">
              <w:rPr>
                <w:rFonts w:ascii="Tahoma" w:hAnsi="Tahoma" w:cs="Tahoma"/>
                <w:b/>
                <w:color w:val="004990"/>
                <w:sz w:val="20"/>
                <w:szCs w:val="22"/>
                <w:lang w:eastAsia="en-US" w:bidi="en-US"/>
              </w:rPr>
              <w:t>,</w:t>
            </w:r>
            <w:r w:rsidR="00BC2D79" w:rsidRPr="00705B73">
              <w:rPr>
                <w:rFonts w:ascii="Tahoma" w:hAnsi="Tahoma" w:cs="Tahoma"/>
                <w:b/>
                <w:color w:val="004990"/>
                <w:sz w:val="20"/>
                <w:szCs w:val="22"/>
                <w:lang w:eastAsia="en-US" w:bidi="en-US"/>
              </w:rPr>
              <w:t xml:space="preserve"> Piso 17 </w:t>
            </w:r>
            <w:proofErr w:type="spellStart"/>
            <w:r w:rsidR="00BC2D79" w:rsidRPr="00705B73">
              <w:rPr>
                <w:rFonts w:ascii="Tahoma" w:hAnsi="Tahoma" w:cs="Tahoma"/>
                <w:b/>
                <w:color w:val="004990"/>
                <w:sz w:val="20"/>
                <w:szCs w:val="22"/>
                <w:lang w:eastAsia="en-US" w:bidi="en-US"/>
              </w:rPr>
              <w:t>Of</w:t>
            </w:r>
            <w:proofErr w:type="spellEnd"/>
            <w:r w:rsidR="00BC2D79" w:rsidRPr="00705B73">
              <w:rPr>
                <w:rFonts w:ascii="Tahoma" w:hAnsi="Tahoma" w:cs="Tahoma"/>
                <w:b/>
                <w:color w:val="004990"/>
                <w:sz w:val="20"/>
                <w:szCs w:val="22"/>
                <w:lang w:eastAsia="en-US" w:bidi="en-US"/>
              </w:rPr>
              <w:t>. 8</w:t>
            </w:r>
          </w:p>
        </w:tc>
      </w:tr>
    </w:tbl>
    <w:p w:rsidR="00DD235F" w:rsidRPr="003C5DD3" w:rsidRDefault="00DD235F" w:rsidP="006A4455">
      <w:pPr>
        <w:pStyle w:val="Prrafodelista"/>
        <w:ind w:left="375"/>
        <w:jc w:val="both"/>
        <w:rPr>
          <w:rFonts w:ascii="Tahoma" w:hAnsi="Tahoma" w:cs="Tahoma"/>
          <w:i/>
          <w:color w:val="004990"/>
        </w:rPr>
      </w:pPr>
    </w:p>
    <w:p w:rsidR="00CB7C7F"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asistencia al acto de apertura del sobre “A” no es obligatoria y no afecta de ninguna manera a la calificación o puntaje del proceso como tal. </w:t>
      </w:r>
    </w:p>
    <w:p w:rsidR="00CB7C7F" w:rsidRPr="003C5DD3" w:rsidRDefault="00CB7C7F"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Por medidas de bioseguridad en caso de asistir a la apertura del sobre “A” se aceptará únicamente a un representante por empresa oferente. </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u w:val="single"/>
        </w:rPr>
      </w:pPr>
      <w:r w:rsidRPr="003C5DD3">
        <w:rPr>
          <w:rFonts w:ascii="Tahoma" w:hAnsi="Tahoma" w:cs="Tahoma"/>
          <w:color w:val="004990"/>
          <w:sz w:val="22"/>
          <w:szCs w:val="22"/>
        </w:rPr>
        <w:t>La evaluación de los documentos comprende el análisis de los siguientes aspectos:</w:t>
      </w:r>
    </w:p>
    <w:p w:rsidR="00A91E98" w:rsidRPr="003C5DD3" w:rsidRDefault="00A91E98" w:rsidP="00A91E98">
      <w:pPr>
        <w:pStyle w:val="Prrafodelista"/>
        <w:ind w:left="1134"/>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Verificación de documentos solicitados</w:t>
      </w:r>
      <w:r w:rsidRPr="003C5DD3">
        <w:rPr>
          <w:rFonts w:ascii="Tahoma" w:hAnsi="Tahoma" w:cs="Tahoma"/>
          <w:color w:val="004990"/>
          <w:sz w:val="22"/>
          <w:szCs w:val="22"/>
        </w:rPr>
        <w:t xml:space="preserve"> de acuerdo a lo establecido en el punto </w:t>
      </w:r>
      <w:r w:rsidR="004C0660" w:rsidRPr="003C5DD3">
        <w:rPr>
          <w:rFonts w:ascii="Tahoma" w:hAnsi="Tahoma" w:cs="Tahoma"/>
          <w:color w:val="004990"/>
          <w:sz w:val="22"/>
          <w:szCs w:val="22"/>
        </w:rPr>
        <w:t>7</w:t>
      </w:r>
      <w:r w:rsidRPr="003C5DD3">
        <w:rPr>
          <w:rFonts w:ascii="Tahoma" w:hAnsi="Tahoma" w:cs="Tahoma"/>
          <w:color w:val="004990"/>
          <w:sz w:val="22"/>
          <w:szCs w:val="22"/>
        </w:rPr>
        <w:t>.1.</w:t>
      </w:r>
      <w:r w:rsidRPr="003C5DD3">
        <w:rPr>
          <w:rFonts w:ascii="Tahoma" w:hAnsi="Tahoma" w:cs="Tahoma"/>
          <w:color w:val="004990"/>
          <w:sz w:val="22"/>
          <w:szCs w:val="22"/>
          <w:u w:val="single"/>
        </w:rPr>
        <w:t>,</w:t>
      </w:r>
      <w:r w:rsidRPr="003C5DD3">
        <w:rPr>
          <w:rFonts w:ascii="Tahoma" w:hAnsi="Tahoma" w:cs="Tahoma"/>
          <w:color w:val="004990"/>
          <w:sz w:val="22"/>
          <w:szCs w:val="22"/>
        </w:rPr>
        <w:t xml:space="preserve"> en base al sistema “Cumple” o “No cumple”.</w:t>
      </w:r>
    </w:p>
    <w:p w:rsidR="00A91E98" w:rsidRPr="003C5DD3" w:rsidRDefault="00A91E98" w:rsidP="00A91E98">
      <w:pPr>
        <w:pStyle w:val="Prrafodelista"/>
        <w:ind w:left="1843"/>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Habilitación de ofertas,</w:t>
      </w:r>
      <w:r w:rsidRPr="003C5DD3">
        <w:rPr>
          <w:rFonts w:ascii="Tahoma" w:hAnsi="Tahoma" w:cs="Tahoma"/>
          <w:color w:val="004990"/>
          <w:sz w:val="22"/>
          <w:szCs w:val="22"/>
        </w:rPr>
        <w:t xml:space="preserve"> en función a los criterios de errores subsanables y no subsanables, detallados en el Anexo N° 1 – Condiciones Generales del Proceso de contratación.</w:t>
      </w:r>
    </w:p>
    <w:p w:rsidR="00A91E98" w:rsidRPr="003C5DD3" w:rsidRDefault="00A91E98" w:rsidP="00A91E98">
      <w:pPr>
        <w:ind w:left="1134"/>
        <w:jc w:val="both"/>
        <w:rPr>
          <w:rFonts w:ascii="Tahoma" w:hAnsi="Tahoma" w:cs="Tahoma"/>
          <w:color w:val="004990"/>
          <w:sz w:val="22"/>
          <w:szCs w:val="22"/>
          <w:u w:val="single"/>
        </w:rPr>
      </w:pPr>
    </w:p>
    <w:p w:rsidR="00A91E98" w:rsidRPr="003C5DD3" w:rsidRDefault="000D5C16" w:rsidP="00A91E98">
      <w:pPr>
        <w:ind w:left="1134"/>
        <w:jc w:val="both"/>
        <w:rPr>
          <w:rFonts w:ascii="Tahoma" w:hAnsi="Tahoma" w:cs="Tahoma"/>
          <w:color w:val="004990"/>
          <w:sz w:val="22"/>
          <w:szCs w:val="22"/>
        </w:rPr>
      </w:pPr>
      <w:r w:rsidRPr="003C5DD3">
        <w:rPr>
          <w:rFonts w:ascii="Tahoma" w:hAnsi="Tahoma" w:cs="Tahoma"/>
          <w:color w:val="004990"/>
          <w:sz w:val="22"/>
          <w:szCs w:val="22"/>
        </w:rPr>
        <w:t>El cumplimiento del 100% de los aspectos habilitará al oferente para la apertura del Sobre “B”</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shd w:val="clear" w:color="auto" w:fill="FFFFFF"/>
        <w:ind w:left="1134"/>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El asesor legal de DATACOM S.R.L. es el encargado de la revisión de los documentos administrativos de todos los oferentes y es la persona que determinará la habilitación o inhabilitación a la apertura del sobre “B” de los oferentes que cumplan o no cumplan con lo solicitado en el sobre “A”</w:t>
      </w:r>
      <w:r w:rsidR="001D59AC">
        <w:rPr>
          <w:rFonts w:ascii="Tahoma" w:hAnsi="Tahoma" w:cs="Tahoma"/>
          <w:color w:val="004990"/>
          <w:sz w:val="22"/>
          <w:szCs w:val="28"/>
          <w:lang w:bidi="en-US"/>
        </w:rPr>
        <w:t>, bajo la modalidad de, cumple, no cumple</w:t>
      </w:r>
      <w:r w:rsidRPr="003C5DD3">
        <w:rPr>
          <w:rFonts w:ascii="Tahoma" w:hAnsi="Tahoma" w:cs="Tahoma"/>
          <w:color w:val="004990"/>
          <w:sz w:val="22"/>
          <w:szCs w:val="28"/>
          <w:lang w:bidi="en-US"/>
        </w:rPr>
        <w:t>.</w:t>
      </w:r>
    </w:p>
    <w:p w:rsidR="00A91E98" w:rsidRPr="003C5DD3" w:rsidRDefault="00A91E98" w:rsidP="00A91E98">
      <w:pPr>
        <w:pStyle w:val="Prrafodelista"/>
        <w:shd w:val="clear" w:color="auto" w:fill="FFFFFF"/>
        <w:ind w:left="1134"/>
        <w:contextualSpacing/>
        <w:jc w:val="both"/>
        <w:rPr>
          <w:rFonts w:ascii="Tahoma" w:hAnsi="Tahoma" w:cs="Tahoma"/>
          <w:color w:val="004990"/>
          <w:sz w:val="22"/>
          <w:szCs w:val="28"/>
          <w:lang w:bidi="en-US"/>
        </w:rPr>
      </w:pPr>
    </w:p>
    <w:p w:rsidR="00A91E98" w:rsidRPr="003C5DD3" w:rsidRDefault="000D5C16" w:rsidP="00A91E98">
      <w:pPr>
        <w:pStyle w:val="Prrafodelista"/>
        <w:shd w:val="clear" w:color="auto" w:fill="FFFFFF"/>
        <w:ind w:left="567"/>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 xml:space="preserve">La apertura de los Sobres “B” y “C” de los oferentes habilitados en el sobre “A”, se realizará en </w:t>
      </w:r>
      <w:r w:rsidRPr="003C5DD3">
        <w:rPr>
          <w:rFonts w:ascii="Tahoma" w:hAnsi="Tahoma" w:cs="Tahoma"/>
          <w:b/>
          <w:color w:val="004990"/>
          <w:sz w:val="22"/>
          <w:szCs w:val="28"/>
          <w:lang w:bidi="en-US"/>
        </w:rPr>
        <w:t>sesión reservada</w:t>
      </w:r>
      <w:r w:rsidRPr="003C5DD3">
        <w:rPr>
          <w:rFonts w:ascii="Tahoma" w:hAnsi="Tahoma" w:cs="Tahoma"/>
          <w:color w:val="004990"/>
          <w:sz w:val="22"/>
          <w:szCs w:val="28"/>
          <w:lang w:bidi="en-US"/>
        </w:rPr>
        <w:t xml:space="preserve"> bajo las condiciones establecidas en el numeral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 xml:space="preserve">.2. y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.3.</w:t>
      </w:r>
    </w:p>
    <w:p w:rsidR="00337DB9" w:rsidRPr="003C5DD3" w:rsidRDefault="00337DB9" w:rsidP="006A4455">
      <w:pPr>
        <w:tabs>
          <w:tab w:val="left" w:pos="709"/>
        </w:tabs>
        <w:ind w:left="709"/>
        <w:jc w:val="both"/>
        <w:rPr>
          <w:rFonts w:ascii="Tahoma" w:hAnsi="Tahoma" w:cs="Tahoma"/>
          <w:color w:val="004990"/>
          <w:sz w:val="22"/>
          <w:szCs w:val="22"/>
          <w:lang w:eastAsia="en-US" w:bidi="en-US"/>
        </w:rPr>
      </w:pPr>
    </w:p>
    <w:p w:rsidR="00830404" w:rsidRPr="003C5DD3" w:rsidRDefault="00830404" w:rsidP="00CF75BA">
      <w:pPr>
        <w:pStyle w:val="Prrafodelista"/>
        <w:numPr>
          <w:ilvl w:val="0"/>
          <w:numId w:val="18"/>
        </w:numPr>
        <w:ind w:left="1418"/>
        <w:jc w:val="both"/>
        <w:outlineLvl w:val="2"/>
        <w:rPr>
          <w:rFonts w:ascii="Tahoma" w:hAnsi="Tahoma" w:cs="Tahoma"/>
          <w:b/>
          <w:vanish/>
          <w:color w:val="004990"/>
          <w:sz w:val="22"/>
          <w:szCs w:val="22"/>
          <w:u w:val="single"/>
          <w:lang w:bidi="en-US"/>
        </w:rPr>
      </w:pPr>
    </w:p>
    <w:bookmarkEnd w:id="14"/>
    <w:bookmarkEnd w:id="15"/>
    <w:bookmarkEnd w:id="16"/>
    <w:bookmarkEnd w:id="17"/>
    <w:bookmarkEnd w:id="18"/>
    <w:bookmarkEnd w:id="19"/>
    <w:bookmarkEnd w:id="20"/>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0C5FE9"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Técnica:</w:t>
      </w:r>
      <w:r w:rsidRPr="003C5DD3">
        <w:rPr>
          <w:rFonts w:ascii="Tahoma" w:hAnsi="Tahoma" w:cs="Tahoma"/>
          <w:color w:val="004990"/>
          <w:sz w:val="22"/>
          <w:szCs w:val="22"/>
        </w:rPr>
        <w:t xml:space="preserve"> A esta evaluación ingresan las ofertas habilitadas en la apertura del sobre </w:t>
      </w:r>
      <w:r w:rsidR="008F3170" w:rsidRPr="003C5DD3">
        <w:rPr>
          <w:rFonts w:ascii="Tahoma" w:hAnsi="Tahoma" w:cs="Tahoma"/>
          <w:color w:val="004990"/>
          <w:sz w:val="22"/>
          <w:szCs w:val="22"/>
        </w:rPr>
        <w:t>“</w:t>
      </w:r>
      <w:r w:rsidRPr="003C5DD3">
        <w:rPr>
          <w:rFonts w:ascii="Tahoma" w:hAnsi="Tahoma" w:cs="Tahoma"/>
          <w:color w:val="004990"/>
          <w:sz w:val="22"/>
          <w:szCs w:val="22"/>
        </w:rPr>
        <w:t>A</w:t>
      </w:r>
      <w:r w:rsidR="006A4403" w:rsidRPr="003C5DD3">
        <w:rPr>
          <w:rFonts w:ascii="Tahoma" w:hAnsi="Tahoma" w:cs="Tahoma"/>
          <w:color w:val="004990"/>
          <w:sz w:val="22"/>
          <w:szCs w:val="22"/>
        </w:rPr>
        <w:t xml:space="preserve">” </w:t>
      </w:r>
      <w:r w:rsidRPr="003C5DD3">
        <w:rPr>
          <w:rFonts w:ascii="Tahoma" w:hAnsi="Tahoma" w:cs="Tahoma"/>
          <w:color w:val="004990"/>
          <w:sz w:val="22"/>
          <w:szCs w:val="22"/>
        </w:rPr>
        <w:t xml:space="preserve">y se realiza sobre una </w:t>
      </w:r>
      <w:r w:rsidR="00BC6798" w:rsidRPr="003C5DD3">
        <w:rPr>
          <w:rFonts w:ascii="Tahoma" w:hAnsi="Tahoma" w:cs="Tahoma"/>
          <w:color w:val="004990"/>
          <w:sz w:val="22"/>
          <w:szCs w:val="22"/>
        </w:rPr>
        <w:t>califica</w:t>
      </w:r>
      <w:r w:rsidRPr="003C5DD3">
        <w:rPr>
          <w:rFonts w:ascii="Tahoma" w:hAnsi="Tahoma" w:cs="Tahoma"/>
          <w:color w:val="004990"/>
          <w:sz w:val="22"/>
          <w:szCs w:val="22"/>
        </w:rPr>
        <w:t>ción del cien por ciento (100%). El proceso comprende:</w:t>
      </w:r>
    </w:p>
    <w:p w:rsidR="0097461A" w:rsidRPr="003C5DD3" w:rsidRDefault="0097461A" w:rsidP="0097461A">
      <w:pPr>
        <w:pStyle w:val="Prrafodelista"/>
        <w:ind w:left="1430"/>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2" w:name="_Hlk91456289"/>
      <w:r w:rsidRPr="003C5DD3">
        <w:rPr>
          <w:rFonts w:ascii="Tahoma" w:hAnsi="Tahoma" w:cs="Tahoma"/>
          <w:color w:val="004990"/>
          <w:sz w:val="22"/>
          <w:szCs w:val="22"/>
          <w:u w:val="single"/>
        </w:rPr>
        <w:t>Entrega del Sobre “B”</w:t>
      </w:r>
      <w:r w:rsidRPr="003C5DD3">
        <w:rPr>
          <w:rFonts w:ascii="Tahoma" w:hAnsi="Tahoma" w:cs="Tahoma"/>
          <w:color w:val="004990"/>
          <w:sz w:val="22"/>
          <w:szCs w:val="22"/>
        </w:rPr>
        <w:t xml:space="preserve"> a la comisión de calificación para la evaluación correspondiente.</w:t>
      </w:r>
    </w:p>
    <w:p w:rsidR="0061430B" w:rsidRPr="003C5DD3" w:rsidRDefault="0061430B" w:rsidP="0061430B">
      <w:pPr>
        <w:ind w:left="1843"/>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3" w:name="_Hlk128058892"/>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w:t>
      </w:r>
      <w:r w:rsidR="001D59AC">
        <w:rPr>
          <w:rFonts w:ascii="Tahoma" w:hAnsi="Tahoma" w:cs="Tahoma"/>
          <w:color w:val="004990"/>
          <w:sz w:val="22"/>
          <w:szCs w:val="22"/>
        </w:rPr>
        <w:t xml:space="preserve"> </w:t>
      </w:r>
      <w:r w:rsidRPr="003C5DD3">
        <w:rPr>
          <w:rFonts w:ascii="Tahoma" w:hAnsi="Tahoma" w:cs="Tahoma"/>
          <w:color w:val="004990"/>
          <w:sz w:val="22"/>
          <w:szCs w:val="22"/>
        </w:rPr>
        <w:t>verificará que la copia digital coincida con la documentación física presentada.</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Análisis de la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realizará un análisis racional de los requerimientos técnicos, calificados bajo el sistema “Cumple” o “No Cumple”</w:t>
      </w:r>
      <w:bookmarkEnd w:id="23"/>
      <w:r w:rsidRPr="003C5DD3">
        <w:rPr>
          <w:rFonts w:ascii="Tahoma" w:hAnsi="Tahoma" w:cs="Tahoma"/>
          <w:color w:val="004990"/>
          <w:sz w:val="22"/>
          <w:szCs w:val="22"/>
        </w:rPr>
        <w:t>.</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u w:val="single"/>
        </w:rPr>
        <w:t xml:space="preserve"> </w:t>
      </w:r>
      <w:r w:rsidRPr="003C5DD3">
        <w:rPr>
          <w:rFonts w:ascii="Tahoma" w:hAnsi="Tahoma" w:cs="Tahoma"/>
          <w:color w:val="004990"/>
          <w:sz w:val="22"/>
          <w:szCs w:val="22"/>
          <w:lang w:bidi="en-US"/>
        </w:rPr>
        <w:t>Evaluados los criterios mandatorios y calificables de las ofertas, la comisión de calificación emitirá el informe de evaluación técnica correspondiente.</w:t>
      </w:r>
    </w:p>
    <w:bookmarkEnd w:id="22"/>
    <w:p w:rsidR="00B062BB" w:rsidRPr="003C5DD3" w:rsidRDefault="00B062BB" w:rsidP="006A4455">
      <w:pPr>
        <w:pStyle w:val="ww-textoindependiente2"/>
        <w:spacing w:line="240" w:lineRule="auto"/>
        <w:ind w:left="1418"/>
        <w:rPr>
          <w:rFonts w:ascii="Tahoma" w:hAnsi="Tahoma" w:cs="Tahoma"/>
          <w:color w:val="004990"/>
          <w:sz w:val="22"/>
          <w:szCs w:val="22"/>
          <w:lang w:val="es-ES" w:bidi="en-US"/>
        </w:rPr>
      </w:pPr>
    </w:p>
    <w:p w:rsidR="0017260C"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Económica:</w:t>
      </w:r>
      <w:r w:rsidRPr="003C5DD3">
        <w:rPr>
          <w:rFonts w:ascii="Tahoma" w:hAnsi="Tahoma" w:cs="Tahoma"/>
          <w:color w:val="004990"/>
          <w:sz w:val="22"/>
          <w:szCs w:val="22"/>
        </w:rPr>
        <w:t xml:space="preserve"> </w:t>
      </w:r>
      <w:bookmarkStart w:id="24" w:name="_Hlk128058955"/>
      <w:r w:rsidR="00A91E98" w:rsidRPr="003C5DD3">
        <w:rPr>
          <w:rFonts w:ascii="Tahoma" w:hAnsi="Tahoma" w:cs="Tahoma"/>
          <w:color w:val="004990"/>
          <w:sz w:val="22"/>
          <w:szCs w:val="22"/>
        </w:rPr>
        <w:t xml:space="preserve">Habiéndose habilitado para la evaluación económica, </w:t>
      </w:r>
      <w:bookmarkEnd w:id="24"/>
      <w:r w:rsidR="00A91E98" w:rsidRPr="003C5DD3">
        <w:rPr>
          <w:rFonts w:ascii="Tahoma" w:hAnsi="Tahoma" w:cs="Tahoma"/>
          <w:color w:val="004990"/>
          <w:sz w:val="22"/>
          <w:szCs w:val="22"/>
        </w:rPr>
        <w:t>e</w:t>
      </w:r>
      <w:r w:rsidRPr="003C5DD3">
        <w:rPr>
          <w:rFonts w:ascii="Tahoma" w:hAnsi="Tahoma" w:cs="Tahoma"/>
          <w:color w:val="004990"/>
          <w:sz w:val="22"/>
          <w:szCs w:val="22"/>
        </w:rPr>
        <w:t xml:space="preserve">l criterio de calificación económica será el de </w:t>
      </w:r>
      <w:r w:rsidR="00CB7C7F" w:rsidRPr="003C5DD3">
        <w:rPr>
          <w:rFonts w:ascii="Tahoma" w:hAnsi="Tahoma" w:cs="Tahoma"/>
          <w:color w:val="004990"/>
          <w:sz w:val="22"/>
          <w:szCs w:val="22"/>
        </w:rPr>
        <w:t>m</w:t>
      </w:r>
      <w:r w:rsidRPr="003C5DD3">
        <w:rPr>
          <w:rFonts w:ascii="Tahoma" w:hAnsi="Tahoma" w:cs="Tahoma"/>
          <w:color w:val="004990"/>
          <w:sz w:val="22"/>
          <w:szCs w:val="22"/>
        </w:rPr>
        <w:t xml:space="preserve">enor </w:t>
      </w:r>
      <w:r w:rsidR="008712C1" w:rsidRPr="003C5DD3">
        <w:rPr>
          <w:rFonts w:ascii="Tahoma" w:hAnsi="Tahoma" w:cs="Tahoma"/>
          <w:color w:val="004990"/>
          <w:sz w:val="22"/>
          <w:szCs w:val="22"/>
        </w:rPr>
        <w:t>P</w:t>
      </w:r>
      <w:r w:rsidR="00745617" w:rsidRPr="003C5DD3">
        <w:rPr>
          <w:rFonts w:ascii="Tahoma" w:hAnsi="Tahoma" w:cs="Tahoma"/>
          <w:color w:val="004990"/>
          <w:sz w:val="22"/>
          <w:szCs w:val="22"/>
        </w:rPr>
        <w:t>recio</w:t>
      </w:r>
      <w:r w:rsidRPr="003C5DD3">
        <w:rPr>
          <w:rFonts w:ascii="Tahoma" w:hAnsi="Tahoma" w:cs="Tahoma"/>
          <w:color w:val="004990"/>
          <w:sz w:val="22"/>
          <w:szCs w:val="22"/>
        </w:rPr>
        <w:t>.</w:t>
      </w:r>
    </w:p>
    <w:p w:rsidR="00296324" w:rsidRPr="003C5DD3" w:rsidRDefault="00296324" w:rsidP="00296324">
      <w:pPr>
        <w:pStyle w:val="Prrafodelista"/>
        <w:ind w:left="1430"/>
        <w:jc w:val="both"/>
        <w:rPr>
          <w:rFonts w:ascii="Tahoma" w:hAnsi="Tahoma" w:cs="Tahoma"/>
          <w:color w:val="004990"/>
          <w:sz w:val="22"/>
          <w:szCs w:val="22"/>
        </w:rPr>
      </w:pPr>
    </w:p>
    <w:p w:rsidR="0061430B" w:rsidRPr="003C5DD3" w:rsidRDefault="000D5C16" w:rsidP="0061430B">
      <w:pPr>
        <w:numPr>
          <w:ilvl w:val="2"/>
          <w:numId w:val="44"/>
        </w:numPr>
        <w:ind w:left="1843"/>
        <w:jc w:val="both"/>
        <w:outlineLvl w:val="2"/>
        <w:rPr>
          <w:rFonts w:ascii="Tahoma" w:hAnsi="Tahoma" w:cs="Tahoma"/>
          <w:color w:val="004990"/>
          <w:sz w:val="22"/>
          <w:szCs w:val="22"/>
        </w:rPr>
      </w:pPr>
      <w:bookmarkStart w:id="25" w:name="_Hlk124514280"/>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61430B" w:rsidRPr="003C5DD3" w:rsidRDefault="0061430B" w:rsidP="0061430B">
      <w:pPr>
        <w:ind w:left="1843"/>
        <w:jc w:val="both"/>
        <w:outlineLvl w:val="2"/>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5"/>
    <w:p w:rsidR="00CB7C7F" w:rsidRPr="003C5DD3" w:rsidRDefault="00CB7C7F" w:rsidP="00B062BB">
      <w:pPr>
        <w:pStyle w:val="Prrafodelista"/>
        <w:ind w:left="1134"/>
        <w:jc w:val="both"/>
        <w:rPr>
          <w:rFonts w:ascii="Tahoma" w:hAnsi="Tahoma" w:cs="Tahoma"/>
          <w:color w:val="004990"/>
          <w:sz w:val="22"/>
          <w:szCs w:val="22"/>
        </w:rPr>
      </w:pPr>
    </w:p>
    <w:p w:rsidR="008A5CD5" w:rsidRPr="006003B7"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Informe Final:</w:t>
      </w:r>
      <w:r w:rsidRPr="003C5DD3">
        <w:rPr>
          <w:rFonts w:ascii="Tahoma" w:hAnsi="Tahoma" w:cs="Tahoma"/>
          <w:color w:val="004990"/>
          <w:sz w:val="22"/>
          <w:szCs w:val="22"/>
        </w:rPr>
        <w:t xml:space="preserve"> </w:t>
      </w:r>
      <w:bookmarkStart w:id="26" w:name="_Hlk120886007"/>
      <w:bookmarkStart w:id="27" w:name="_Hlk41039428"/>
      <w:r w:rsidR="00052BBF" w:rsidRPr="003C5DD3">
        <w:rPr>
          <w:rFonts w:ascii="Tahoma" w:hAnsi="Tahoma" w:cs="Tahoma"/>
          <w:color w:val="004990"/>
          <w:sz w:val="22"/>
          <w:szCs w:val="22"/>
        </w:rPr>
        <w:t>Realizada</w:t>
      </w:r>
      <w:r w:rsidR="006003B7">
        <w:rPr>
          <w:rFonts w:ascii="Tahoma" w:hAnsi="Tahoma" w:cs="Tahoma"/>
          <w:color w:val="004990"/>
          <w:sz w:val="22"/>
          <w:szCs w:val="22"/>
        </w:rPr>
        <w:t>s</w:t>
      </w:r>
      <w:r w:rsidR="00052BBF" w:rsidRPr="003C5DD3">
        <w:rPr>
          <w:rFonts w:ascii="Tahoma" w:hAnsi="Tahoma" w:cs="Tahoma"/>
          <w:color w:val="004990"/>
          <w:sz w:val="22"/>
          <w:szCs w:val="22"/>
        </w:rPr>
        <w:t xml:space="preserve"> la</w:t>
      </w:r>
      <w:r w:rsidR="00A91E98" w:rsidRPr="003C5DD3">
        <w:rPr>
          <w:rFonts w:ascii="Tahoma" w:hAnsi="Tahoma" w:cs="Tahoma"/>
          <w:color w:val="004990"/>
          <w:sz w:val="22"/>
          <w:szCs w:val="22"/>
        </w:rPr>
        <w:t>s</w:t>
      </w:r>
      <w:r w:rsidR="00052BBF" w:rsidRPr="003C5DD3">
        <w:rPr>
          <w:rFonts w:ascii="Tahoma" w:hAnsi="Tahoma" w:cs="Tahoma"/>
          <w:color w:val="004990"/>
          <w:sz w:val="22"/>
          <w:szCs w:val="22"/>
        </w:rPr>
        <w:t xml:space="preserve"> evaluaci</w:t>
      </w:r>
      <w:r w:rsidR="00A91E98" w:rsidRPr="003C5DD3">
        <w:rPr>
          <w:rFonts w:ascii="Tahoma" w:hAnsi="Tahoma" w:cs="Tahoma"/>
          <w:color w:val="004990"/>
          <w:sz w:val="22"/>
          <w:szCs w:val="22"/>
        </w:rPr>
        <w:t>o</w:t>
      </w:r>
      <w:r w:rsidR="00052BBF" w:rsidRPr="003C5DD3">
        <w:rPr>
          <w:rFonts w:ascii="Tahoma" w:hAnsi="Tahoma" w:cs="Tahoma"/>
          <w:color w:val="004990"/>
          <w:sz w:val="22"/>
          <w:szCs w:val="22"/>
        </w:rPr>
        <w:t>n</w:t>
      </w:r>
      <w:r w:rsidR="00A91E98" w:rsidRPr="003C5DD3">
        <w:rPr>
          <w:rFonts w:ascii="Tahoma" w:hAnsi="Tahoma" w:cs="Tahoma"/>
          <w:color w:val="004990"/>
          <w:sz w:val="22"/>
          <w:szCs w:val="22"/>
        </w:rPr>
        <w:t>es técnicas y económicas</w:t>
      </w:r>
      <w:r w:rsidR="00052BBF" w:rsidRPr="003C5DD3">
        <w:rPr>
          <w:rFonts w:ascii="Tahoma" w:hAnsi="Tahoma" w:cs="Tahoma"/>
          <w:color w:val="004990"/>
          <w:sz w:val="22"/>
          <w:szCs w:val="22"/>
        </w:rPr>
        <w:t>, la comisión de calificación emitirá el informe final</w:t>
      </w:r>
      <w:bookmarkEnd w:id="26"/>
      <w:r w:rsidR="00A91E98" w:rsidRPr="003C5DD3">
        <w:rPr>
          <w:rFonts w:ascii="Tahoma" w:hAnsi="Tahoma" w:cs="Tahoma"/>
          <w:color w:val="004990"/>
          <w:sz w:val="22"/>
          <w:szCs w:val="22"/>
        </w:rPr>
        <w:t>, con la sugerencia de la empresa oferente a ser adjudicada.</w:t>
      </w:r>
    </w:p>
    <w:p w:rsidR="006003B7" w:rsidRDefault="006003B7" w:rsidP="006003B7">
      <w:pPr>
        <w:jc w:val="both"/>
        <w:rPr>
          <w:rFonts w:ascii="Tahoma" w:hAnsi="Tahoma" w:cs="Tahoma"/>
          <w:b/>
          <w:color w:val="004990"/>
          <w:sz w:val="22"/>
          <w:szCs w:val="22"/>
          <w:u w:val="single"/>
        </w:rPr>
      </w:pPr>
    </w:p>
    <w:p w:rsidR="006003B7" w:rsidRPr="006003B7" w:rsidRDefault="006003B7" w:rsidP="006003B7">
      <w:pPr>
        <w:jc w:val="both"/>
        <w:rPr>
          <w:rFonts w:ascii="Tahoma" w:hAnsi="Tahoma" w:cs="Tahoma"/>
          <w:b/>
          <w:color w:val="004990"/>
          <w:sz w:val="22"/>
          <w:szCs w:val="22"/>
          <w:u w:val="single"/>
        </w:rPr>
      </w:pPr>
    </w:p>
    <w:p w:rsidR="00B90E30" w:rsidRPr="003C5DD3" w:rsidRDefault="00B90E30" w:rsidP="00296324">
      <w:pPr>
        <w:pStyle w:val="Prrafodelista"/>
        <w:ind w:left="1418"/>
        <w:jc w:val="both"/>
        <w:rPr>
          <w:rFonts w:ascii="Tahoma" w:hAnsi="Tahoma" w:cs="Tahoma"/>
          <w:b/>
          <w:color w:val="004990"/>
          <w:sz w:val="22"/>
          <w:szCs w:val="22"/>
          <w:u w:val="single"/>
        </w:rPr>
      </w:pPr>
    </w:p>
    <w:bookmarkEnd w:id="27"/>
    <w:p w:rsidR="008B6E69" w:rsidRPr="003C5DD3" w:rsidRDefault="000D5C16" w:rsidP="006A4455">
      <w:pPr>
        <w:numPr>
          <w:ilvl w:val="0"/>
          <w:numId w:val="6"/>
        </w:numPr>
        <w:ind w:left="567" w:hanging="567"/>
        <w:jc w:val="both"/>
        <w:rPr>
          <w:rFonts w:ascii="Tahoma" w:hAnsi="Tahoma" w:cs="Tahoma"/>
          <w:b/>
          <w:color w:val="004990"/>
          <w:sz w:val="22"/>
          <w:szCs w:val="22"/>
        </w:rPr>
      </w:pPr>
      <w:r w:rsidRPr="003C5DD3">
        <w:rPr>
          <w:rFonts w:ascii="Tahoma" w:hAnsi="Tahoma" w:cs="Tahoma"/>
          <w:b/>
          <w:color w:val="004990"/>
          <w:sz w:val="22"/>
          <w:szCs w:val="28"/>
          <w:lang w:eastAsia="en-US" w:bidi="en-US"/>
        </w:rPr>
        <w:lastRenderedPageBreak/>
        <w:t>Adjudicación</w:t>
      </w:r>
    </w:p>
    <w:p w:rsidR="00296324" w:rsidRPr="003C5DD3" w:rsidRDefault="00296324" w:rsidP="00296324">
      <w:pPr>
        <w:ind w:left="567"/>
        <w:jc w:val="both"/>
        <w:rPr>
          <w:rFonts w:ascii="Tahoma" w:hAnsi="Tahoma" w:cs="Tahoma"/>
          <w:b/>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Emitido el informe final con la recomendación de adjudicación del proceso, se solicitará la aprobación correspondiente </w:t>
      </w:r>
      <w:r w:rsidR="0012494F">
        <w:rPr>
          <w:rFonts w:ascii="Tahoma" w:hAnsi="Tahoma" w:cs="Tahoma"/>
          <w:color w:val="004990"/>
          <w:sz w:val="22"/>
          <w:szCs w:val="22"/>
        </w:rPr>
        <w:t>a Gerencia General.</w:t>
      </w:r>
      <w:r w:rsidRPr="003C5DD3">
        <w:rPr>
          <w:rFonts w:ascii="Tahoma" w:hAnsi="Tahoma" w:cs="Tahoma"/>
          <w:color w:val="004990"/>
          <w:sz w:val="22"/>
          <w:szCs w:val="22"/>
        </w:rPr>
        <w:t xml:space="preserve"> </w:t>
      </w:r>
    </w:p>
    <w:p w:rsidR="00CB7C7F" w:rsidRPr="003C5DD3" w:rsidRDefault="00CB7C7F" w:rsidP="00B062BB">
      <w:pPr>
        <w:ind w:left="567"/>
        <w:jc w:val="both"/>
        <w:rPr>
          <w:rFonts w:ascii="Tahoma" w:hAnsi="Tahoma" w:cs="Tahoma"/>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Una vez aprobado el informe final, se procederá al envío de la carta de adjudicación al o los oferentes adjudicados y a la notificación vía correo electrónico oficial indicado en el </w:t>
      </w:r>
      <w:r w:rsidRPr="003C5DD3">
        <w:rPr>
          <w:rFonts w:ascii="Tahoma" w:hAnsi="Tahoma" w:cs="Tahoma"/>
          <w:b/>
          <w:color w:val="004990"/>
          <w:sz w:val="22"/>
          <w:szCs w:val="22"/>
          <w:lang w:bidi="en-US"/>
        </w:rPr>
        <w:t xml:space="preserve">Anexo No. 2, </w:t>
      </w:r>
      <w:r w:rsidRPr="003C5DD3">
        <w:rPr>
          <w:rFonts w:ascii="Tahoma" w:hAnsi="Tahoma" w:cs="Tahoma"/>
          <w:color w:val="004990"/>
          <w:sz w:val="22"/>
          <w:szCs w:val="22"/>
        </w:rPr>
        <w:t>de la carta de no adjudicación a los demás oferentes.</w:t>
      </w:r>
    </w:p>
    <w:p w:rsidR="00296324" w:rsidRPr="003C5DD3" w:rsidRDefault="00296324" w:rsidP="00B062BB">
      <w:pPr>
        <w:ind w:left="567"/>
        <w:jc w:val="both"/>
        <w:rPr>
          <w:rFonts w:ascii="Tahoma" w:hAnsi="Tahoma" w:cs="Tahoma"/>
          <w:color w:val="004990"/>
          <w:sz w:val="22"/>
          <w:szCs w:val="22"/>
        </w:rPr>
      </w:pPr>
    </w:p>
    <w:p w:rsidR="00052BBF"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El oferente adjudicado contará con un plazo no mayor a </w:t>
      </w:r>
      <w:r w:rsidRPr="003C5DD3">
        <w:rPr>
          <w:rFonts w:ascii="Tahoma" w:hAnsi="Tahoma" w:cs="Tahoma"/>
          <w:b/>
          <w:color w:val="004990"/>
          <w:sz w:val="22"/>
          <w:szCs w:val="22"/>
        </w:rPr>
        <w:t>cinco</w:t>
      </w:r>
      <w:r w:rsidRPr="003C5DD3">
        <w:rPr>
          <w:rFonts w:ascii="Tahoma" w:hAnsi="Tahoma" w:cs="Tahoma"/>
          <w:color w:val="004990"/>
          <w:sz w:val="22"/>
          <w:szCs w:val="22"/>
        </w:rPr>
        <w:t xml:space="preserve"> </w:t>
      </w:r>
      <w:r w:rsidRPr="003C5DD3">
        <w:rPr>
          <w:rFonts w:ascii="Tahoma" w:hAnsi="Tahoma" w:cs="Tahoma"/>
          <w:b/>
          <w:color w:val="004990"/>
          <w:sz w:val="22"/>
          <w:szCs w:val="22"/>
        </w:rPr>
        <w:t>(5) días hábiles</w:t>
      </w:r>
      <w:r w:rsidRPr="003C5DD3">
        <w:rPr>
          <w:rFonts w:ascii="Tahoma" w:hAnsi="Tahoma" w:cs="Tahoma"/>
          <w:color w:val="004990"/>
          <w:sz w:val="22"/>
          <w:szCs w:val="22"/>
        </w:rPr>
        <w:t xml:space="preserve"> para dar respuesta de Aceptación</w:t>
      </w:r>
      <w:r w:rsidR="00C62D9F" w:rsidRPr="003C5DD3">
        <w:rPr>
          <w:rFonts w:ascii="Tahoma" w:hAnsi="Tahoma" w:cs="Tahoma"/>
          <w:color w:val="004990"/>
          <w:sz w:val="22"/>
          <w:szCs w:val="22"/>
        </w:rPr>
        <w:t xml:space="preserve"> o </w:t>
      </w:r>
      <w:r w:rsidRPr="003C5DD3">
        <w:rPr>
          <w:rFonts w:ascii="Tahoma" w:hAnsi="Tahoma" w:cs="Tahoma"/>
          <w:color w:val="004990"/>
          <w:sz w:val="22"/>
          <w:szCs w:val="22"/>
        </w:rPr>
        <w:t xml:space="preserve">Rechazo a la carta de adjudicación. </w:t>
      </w:r>
      <w:bookmarkStart w:id="28" w:name="_Hlk91154627"/>
    </w:p>
    <w:p w:rsidR="00052BBF" w:rsidRPr="003C5DD3" w:rsidRDefault="00052BBF" w:rsidP="00B062BB">
      <w:pPr>
        <w:ind w:left="567"/>
        <w:jc w:val="both"/>
        <w:rPr>
          <w:rFonts w:ascii="Tahoma" w:hAnsi="Tahoma" w:cs="Tahoma"/>
          <w:color w:val="004990"/>
          <w:sz w:val="22"/>
          <w:szCs w:val="22"/>
        </w:rPr>
      </w:pPr>
    </w:p>
    <w:p w:rsidR="008B6E69"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Con la Nota de aceptación expresa deberá adjuntar toda la documentación solicitada en la carta de adjudicación.</w:t>
      </w:r>
    </w:p>
    <w:p w:rsidR="00CA74AC" w:rsidRPr="003C5DD3" w:rsidRDefault="00CA74AC" w:rsidP="006A4455">
      <w:pPr>
        <w:ind w:left="1134"/>
        <w:jc w:val="both"/>
        <w:rPr>
          <w:rFonts w:ascii="Tahoma" w:hAnsi="Tahoma" w:cs="Tahoma"/>
          <w:color w:val="004990"/>
          <w:sz w:val="22"/>
          <w:szCs w:val="22"/>
        </w:rPr>
      </w:pPr>
    </w:p>
    <w:bookmarkEnd w:id="28"/>
    <w:p w:rsidR="00DE3909" w:rsidRPr="003C5DD3" w:rsidRDefault="00DE3909" w:rsidP="006A4455">
      <w:pPr>
        <w:jc w:val="both"/>
        <w:rPr>
          <w:rFonts w:ascii="Tahoma" w:hAnsi="Tahoma" w:cs="Tahoma"/>
          <w:b/>
          <w:vanish/>
          <w:color w:val="004990"/>
          <w:sz w:val="22"/>
          <w:szCs w:val="22"/>
          <w:u w:val="single"/>
        </w:rPr>
      </w:pPr>
    </w:p>
    <w:p w:rsidR="00DE3909" w:rsidRPr="003C5DD3" w:rsidRDefault="00DE3909" w:rsidP="00CF75BA">
      <w:pPr>
        <w:pStyle w:val="Prrafodelista"/>
        <w:numPr>
          <w:ilvl w:val="0"/>
          <w:numId w:val="15"/>
        </w:numPr>
        <w:jc w:val="both"/>
        <w:rPr>
          <w:rFonts w:ascii="Tahoma" w:hAnsi="Tahoma" w:cs="Tahoma"/>
          <w:b/>
          <w:vanish/>
          <w:color w:val="004990"/>
          <w:sz w:val="22"/>
          <w:szCs w:val="22"/>
          <w:u w:val="single"/>
        </w:rPr>
      </w:pPr>
    </w:p>
    <w:p w:rsidR="00BD4916" w:rsidRPr="003C5DD3" w:rsidRDefault="000D5C16" w:rsidP="006A4455">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Formalización </w:t>
      </w:r>
    </w:p>
    <w:p w:rsidR="00296324" w:rsidRPr="003C5DD3" w:rsidRDefault="00296324" w:rsidP="00296324">
      <w:pPr>
        <w:ind w:left="567"/>
        <w:jc w:val="both"/>
        <w:rPr>
          <w:rFonts w:ascii="Tahoma" w:hAnsi="Tahoma" w:cs="Tahoma"/>
          <w:b/>
          <w:color w:val="004990"/>
          <w:sz w:val="22"/>
          <w:szCs w:val="28"/>
          <w:lang w:eastAsia="en-US" w:bidi="en-US"/>
        </w:rPr>
      </w:pPr>
    </w:p>
    <w:p w:rsidR="00052BBF" w:rsidRPr="003C5DD3" w:rsidRDefault="000D5C16" w:rsidP="00052BBF">
      <w:pPr>
        <w:ind w:left="567"/>
        <w:jc w:val="both"/>
        <w:rPr>
          <w:rFonts w:ascii="Tahoma" w:hAnsi="Tahoma" w:cs="Tahoma"/>
          <w:color w:val="004990"/>
          <w:sz w:val="22"/>
          <w:szCs w:val="22"/>
        </w:rPr>
      </w:pPr>
      <w:bookmarkStart w:id="29" w:name="_Hlk120889998"/>
      <w:bookmarkStart w:id="30" w:name="_Hlk128059202"/>
      <w:bookmarkStart w:id="31" w:name="_Hlk91155332"/>
      <w:r w:rsidRPr="003C5DD3">
        <w:rPr>
          <w:rFonts w:ascii="Tahoma" w:hAnsi="Tahoma" w:cs="Tahoma"/>
          <w:color w:val="004990"/>
          <w:sz w:val="22"/>
          <w:szCs w:val="22"/>
        </w:rPr>
        <w:t xml:space="preserve">A la recepción de la carta de aceptación del oferente adjudicado, se iniciará las gestiones de </w:t>
      </w:r>
      <w:bookmarkEnd w:id="29"/>
      <w:r w:rsidRPr="003C5DD3">
        <w:rPr>
          <w:rFonts w:ascii="Tahoma" w:hAnsi="Tahoma" w:cs="Tahoma"/>
          <w:color w:val="004990"/>
          <w:sz w:val="22"/>
          <w:szCs w:val="22"/>
        </w:rPr>
        <w:t>formalización de la relación comercial a través del correspondiente “Contrato”, para lo cual el oferente debe remitir a DATACOM S.R.L. la documentación detallada en el punto 1</w:t>
      </w:r>
      <w:r w:rsidR="00C62D9F" w:rsidRPr="003C5DD3">
        <w:rPr>
          <w:rFonts w:ascii="Tahoma" w:hAnsi="Tahoma" w:cs="Tahoma"/>
          <w:color w:val="004990"/>
          <w:sz w:val="22"/>
          <w:szCs w:val="22"/>
        </w:rPr>
        <w:t>2</w:t>
      </w:r>
      <w:r w:rsidRPr="003C5DD3">
        <w:rPr>
          <w:rFonts w:ascii="Tahoma" w:hAnsi="Tahoma" w:cs="Tahoma"/>
          <w:color w:val="004990"/>
          <w:sz w:val="22"/>
          <w:szCs w:val="22"/>
        </w:rPr>
        <w:t>.</w:t>
      </w:r>
    </w:p>
    <w:bookmarkEnd w:id="30"/>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El oferente debe adherirse a</w:t>
      </w:r>
      <w:r w:rsidR="0012494F">
        <w:rPr>
          <w:rFonts w:ascii="Tahoma" w:hAnsi="Tahoma" w:cs="Tahoma"/>
          <w:color w:val="004990"/>
          <w:sz w:val="22"/>
          <w:szCs w:val="22"/>
        </w:rPr>
        <w:t>l</w:t>
      </w:r>
      <w:r w:rsidRPr="003C5DD3">
        <w:rPr>
          <w:rFonts w:ascii="Tahoma" w:hAnsi="Tahoma" w:cs="Tahoma"/>
          <w:color w:val="004990"/>
          <w:sz w:val="22"/>
          <w:szCs w:val="22"/>
        </w:rPr>
        <w:t xml:space="preserve"> </w:t>
      </w:r>
      <w:r w:rsidR="0012494F">
        <w:rPr>
          <w:rFonts w:ascii="Tahoma" w:hAnsi="Tahoma" w:cs="Tahoma"/>
          <w:color w:val="004990"/>
          <w:sz w:val="22"/>
          <w:szCs w:val="22"/>
        </w:rPr>
        <w:t>c</w:t>
      </w:r>
      <w:r w:rsidR="00F46599" w:rsidRPr="0012494F">
        <w:rPr>
          <w:rFonts w:ascii="Tahoma" w:hAnsi="Tahoma" w:cs="Tahoma"/>
          <w:color w:val="004990"/>
          <w:sz w:val="22"/>
          <w:szCs w:val="22"/>
        </w:rPr>
        <w:t>umplimiento de todo lo requerido en los puntos 3, 4 y 5</w:t>
      </w:r>
      <w:r w:rsidRPr="003C5DD3">
        <w:rPr>
          <w:rFonts w:ascii="Tahoma" w:hAnsi="Tahoma" w:cs="Tahoma"/>
          <w:color w:val="004990"/>
          <w:sz w:val="22"/>
          <w:szCs w:val="22"/>
        </w:rPr>
        <w:t xml:space="preserve"> y condiciones establecid</w:t>
      </w:r>
      <w:r w:rsidR="0012494F">
        <w:rPr>
          <w:rFonts w:ascii="Tahoma" w:hAnsi="Tahoma" w:cs="Tahoma"/>
          <w:color w:val="004990"/>
          <w:sz w:val="22"/>
          <w:szCs w:val="22"/>
        </w:rPr>
        <w:t>a</w:t>
      </w:r>
      <w:r w:rsidRPr="003C5DD3">
        <w:rPr>
          <w:rFonts w:ascii="Tahoma" w:hAnsi="Tahoma" w:cs="Tahoma"/>
          <w:color w:val="004990"/>
          <w:sz w:val="22"/>
          <w:szCs w:val="22"/>
        </w:rPr>
        <w:t xml:space="preserve">s en el contrato elaborado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a ser suscrito en el domicilio legal de </w:t>
      </w:r>
      <w:r w:rsidR="00163CF4" w:rsidRPr="003C5DD3">
        <w:rPr>
          <w:rFonts w:ascii="Tahoma" w:hAnsi="Tahoma" w:cs="Tahoma"/>
          <w:color w:val="004990"/>
          <w:sz w:val="22"/>
          <w:szCs w:val="22"/>
        </w:rPr>
        <w:t>DATACOM S.R.L.</w:t>
      </w:r>
    </w:p>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oferente nacional </w:t>
      </w:r>
      <w:bookmarkStart w:id="32" w:name="_Hlk19547866"/>
      <w:r w:rsidRPr="003C5DD3">
        <w:rPr>
          <w:rFonts w:ascii="Tahoma" w:hAnsi="Tahoma" w:cs="Tahoma"/>
          <w:b/>
          <w:color w:val="004990"/>
          <w:sz w:val="22"/>
          <w:szCs w:val="22"/>
        </w:rPr>
        <w:t xml:space="preserve">contará con hasta </w:t>
      </w:r>
      <w:r w:rsidR="002623B4" w:rsidRPr="003C5DD3">
        <w:rPr>
          <w:rFonts w:ascii="Tahoma" w:hAnsi="Tahoma" w:cs="Tahoma"/>
          <w:b/>
          <w:color w:val="004990"/>
          <w:sz w:val="22"/>
          <w:szCs w:val="22"/>
        </w:rPr>
        <w:t>cinco</w:t>
      </w:r>
      <w:r w:rsidRPr="003C5DD3">
        <w:rPr>
          <w:rFonts w:ascii="Tahoma" w:hAnsi="Tahoma" w:cs="Tahoma"/>
          <w:b/>
          <w:color w:val="004990"/>
          <w:sz w:val="22"/>
          <w:szCs w:val="22"/>
        </w:rPr>
        <w:t xml:space="preserve"> (</w:t>
      </w:r>
      <w:r w:rsidR="002623B4" w:rsidRPr="003C5DD3">
        <w:rPr>
          <w:rFonts w:ascii="Tahoma" w:hAnsi="Tahoma" w:cs="Tahoma"/>
          <w:b/>
          <w:color w:val="004990"/>
          <w:sz w:val="22"/>
          <w:szCs w:val="22"/>
        </w:rPr>
        <w:t>5</w:t>
      </w:r>
      <w:r w:rsidRPr="003C5DD3">
        <w:rPr>
          <w:rFonts w:ascii="Tahoma" w:hAnsi="Tahoma" w:cs="Tahoma"/>
          <w:b/>
          <w:color w:val="004990"/>
          <w:sz w:val="22"/>
          <w:szCs w:val="22"/>
        </w:rPr>
        <w:t xml:space="preserve">) días hábiles para apersonarse para la firma </w:t>
      </w:r>
      <w:r w:rsidR="00C62D9F" w:rsidRPr="003C5DD3">
        <w:rPr>
          <w:rFonts w:ascii="Tahoma" w:hAnsi="Tahoma" w:cs="Tahoma"/>
          <w:b/>
          <w:color w:val="004990"/>
          <w:sz w:val="22"/>
          <w:szCs w:val="22"/>
        </w:rPr>
        <w:t xml:space="preserve">del contrato </w:t>
      </w:r>
      <w:r w:rsidRPr="003C5DD3">
        <w:rPr>
          <w:rFonts w:ascii="Tahoma" w:hAnsi="Tahoma" w:cs="Tahoma"/>
          <w:b/>
          <w:color w:val="004990"/>
          <w:sz w:val="22"/>
          <w:szCs w:val="22"/>
        </w:rPr>
        <w:t>correspondiente.</w:t>
      </w:r>
      <w:bookmarkEnd w:id="32"/>
    </w:p>
    <w:p w:rsidR="00296324" w:rsidRPr="003C5DD3" w:rsidRDefault="00296324" w:rsidP="006A4455">
      <w:pPr>
        <w:ind w:left="567"/>
        <w:jc w:val="both"/>
        <w:rPr>
          <w:rFonts w:ascii="Tahoma" w:hAnsi="Tahoma" w:cs="Tahoma"/>
          <w:b/>
          <w:color w:val="004990"/>
          <w:sz w:val="22"/>
          <w:szCs w:val="22"/>
        </w:rPr>
      </w:pPr>
    </w:p>
    <w:p w:rsidR="004679B3"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3C5DD3">
        <w:rPr>
          <w:rFonts w:ascii="Tahoma" w:hAnsi="Tahoma" w:cs="Tahoma"/>
          <w:b/>
          <w:color w:val="004990"/>
          <w:sz w:val="22"/>
          <w:szCs w:val="22"/>
        </w:rPr>
        <w:t>DATACOM S.R.L.</w:t>
      </w:r>
    </w:p>
    <w:p w:rsidR="00296324" w:rsidRPr="003C5DD3" w:rsidRDefault="00296324" w:rsidP="006A4455">
      <w:pPr>
        <w:ind w:left="567"/>
        <w:jc w:val="both"/>
        <w:rPr>
          <w:rFonts w:ascii="Tahoma" w:hAnsi="Tahoma" w:cs="Tahoma"/>
          <w:b/>
          <w:color w:val="004990"/>
          <w:sz w:val="22"/>
          <w:szCs w:val="22"/>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0D5C16" w:rsidP="00052BBF">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Documentos que </w:t>
      </w:r>
      <w:r w:rsidR="00204E5E" w:rsidRPr="003C5DD3">
        <w:rPr>
          <w:rFonts w:ascii="Tahoma" w:hAnsi="Tahoma" w:cs="Tahoma"/>
          <w:b/>
          <w:color w:val="004990"/>
          <w:sz w:val="22"/>
          <w:szCs w:val="28"/>
          <w:lang w:eastAsia="en-US" w:bidi="en-US"/>
        </w:rPr>
        <w:t>d</w:t>
      </w:r>
      <w:r w:rsidRPr="003C5DD3">
        <w:rPr>
          <w:rFonts w:ascii="Tahoma" w:hAnsi="Tahoma" w:cs="Tahoma"/>
          <w:b/>
          <w:color w:val="004990"/>
          <w:sz w:val="22"/>
          <w:szCs w:val="28"/>
          <w:lang w:eastAsia="en-US" w:bidi="en-US"/>
        </w:rPr>
        <w:t xml:space="preserve">ebe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resentar el Oferente</w:t>
      </w:r>
    </w:p>
    <w:p w:rsidR="00296324" w:rsidRPr="003C5DD3" w:rsidRDefault="00296324" w:rsidP="00296324">
      <w:pPr>
        <w:pStyle w:val="Prrafodelista"/>
        <w:ind w:left="1430"/>
        <w:jc w:val="both"/>
        <w:rPr>
          <w:rFonts w:ascii="Tahoma" w:hAnsi="Tahoma" w:cs="Tahoma"/>
          <w:b/>
          <w:color w:val="004990"/>
          <w:sz w:val="22"/>
          <w:szCs w:val="22"/>
          <w:u w:val="single"/>
        </w:rPr>
      </w:pPr>
    </w:p>
    <w:p w:rsidR="004679B3" w:rsidRPr="003C5DD3" w:rsidRDefault="000D5C16" w:rsidP="00052BBF">
      <w:pPr>
        <w:ind w:left="567"/>
        <w:jc w:val="both"/>
        <w:rPr>
          <w:rFonts w:ascii="Tahoma" w:hAnsi="Tahoma" w:cs="Tahoma"/>
          <w:color w:val="004990"/>
          <w:sz w:val="22"/>
          <w:szCs w:val="22"/>
        </w:rPr>
      </w:pPr>
      <w:bookmarkStart w:id="33" w:name="_Hlk91155698"/>
      <w:bookmarkStart w:id="34" w:name="_Hlk91457961"/>
      <w:r w:rsidRPr="003C5DD3">
        <w:rPr>
          <w:rFonts w:ascii="Tahoma" w:hAnsi="Tahoma" w:cs="Tahoma"/>
          <w:color w:val="004990"/>
          <w:sz w:val="22"/>
          <w:szCs w:val="22"/>
        </w:rPr>
        <w:t xml:space="preserve">Para la elaboración del contrato, el oferente debe presentar la siguiente documentación: </w:t>
      </w:r>
    </w:p>
    <w:p w:rsidR="00296324" w:rsidRPr="003C5DD3" w:rsidRDefault="00296324" w:rsidP="006A4455">
      <w:pPr>
        <w:ind w:left="1418"/>
        <w:jc w:val="both"/>
        <w:rPr>
          <w:rFonts w:ascii="Tahoma" w:hAnsi="Tahoma" w:cs="Tahoma"/>
          <w:color w:val="004990"/>
          <w:sz w:val="22"/>
          <w:szCs w:val="22"/>
        </w:rPr>
      </w:pPr>
    </w:p>
    <w:p w:rsidR="00296324" w:rsidRPr="003C5DD3" w:rsidRDefault="000D5C16" w:rsidP="00052BBF">
      <w:pPr>
        <w:pStyle w:val="Prrafodelista"/>
        <w:numPr>
          <w:ilvl w:val="0"/>
          <w:numId w:val="20"/>
        </w:numPr>
        <w:ind w:left="1134"/>
        <w:contextualSpacing/>
        <w:jc w:val="both"/>
        <w:rPr>
          <w:rFonts w:ascii="Tahoma" w:hAnsi="Tahoma" w:cs="Tahoma"/>
          <w:color w:val="004990"/>
          <w:sz w:val="22"/>
          <w:szCs w:val="22"/>
        </w:rPr>
      </w:pPr>
      <w:bookmarkStart w:id="35" w:name="_Hlk128128927"/>
      <w:bookmarkStart w:id="36" w:name="_Hlk91155790"/>
      <w:bookmarkEnd w:id="33"/>
      <w:r w:rsidRPr="003C5DD3">
        <w:rPr>
          <w:rFonts w:ascii="Tahoma" w:hAnsi="Tahoma" w:cs="Tahoma"/>
          <w:b/>
          <w:color w:val="004990"/>
          <w:sz w:val="22"/>
          <w:szCs w:val="22"/>
        </w:rPr>
        <w:t>Garantía de cumplimiento de contrato</w:t>
      </w:r>
      <w:r w:rsidRPr="003C5DD3">
        <w:rPr>
          <w:rFonts w:ascii="Tahoma" w:hAnsi="Tahoma" w:cs="Tahoma"/>
          <w:color w:val="004990"/>
          <w:sz w:val="22"/>
          <w:szCs w:val="22"/>
        </w:rPr>
        <w:t xml:space="preserve"> </w:t>
      </w:r>
      <w:r w:rsidR="0012494F">
        <w:rPr>
          <w:rFonts w:ascii="Tahoma" w:hAnsi="Tahoma" w:cs="Tahoma"/>
          <w:color w:val="004990"/>
          <w:sz w:val="22"/>
          <w:szCs w:val="22"/>
        </w:rPr>
        <w:t>mediante nota de solicitud de retención del 10% de cada factura mensual.</w:t>
      </w:r>
    </w:p>
    <w:p w:rsidR="004679B3" w:rsidRPr="003C5DD3" w:rsidRDefault="004679B3" w:rsidP="00052BBF">
      <w:pPr>
        <w:pStyle w:val="Prrafodelista"/>
        <w:ind w:left="1134"/>
        <w:contextualSpacing/>
        <w:jc w:val="both"/>
        <w:rPr>
          <w:rFonts w:ascii="Tahoma" w:hAnsi="Tahoma" w:cs="Tahoma"/>
          <w:b/>
          <w:color w:val="004990"/>
          <w:sz w:val="22"/>
          <w:szCs w:val="22"/>
        </w:rPr>
      </w:pPr>
    </w:p>
    <w:p w:rsidR="00052BBF"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Fotocopia legalizada del </w:t>
      </w:r>
      <w:bookmarkStart w:id="37" w:name="_Hlk71634375"/>
      <w:r w:rsidRPr="003C5DD3">
        <w:rPr>
          <w:rFonts w:ascii="Tahoma" w:hAnsi="Tahoma" w:cs="Tahoma"/>
          <w:b/>
          <w:color w:val="004990"/>
          <w:sz w:val="22"/>
          <w:szCs w:val="22"/>
        </w:rPr>
        <w:t xml:space="preserve">Testimonio de Constitución </w:t>
      </w:r>
      <w:r w:rsidRPr="003C5DD3">
        <w:rPr>
          <w:rFonts w:ascii="Tahoma" w:hAnsi="Tahoma" w:cs="Tahoma"/>
          <w:color w:val="004990"/>
          <w:sz w:val="22"/>
          <w:szCs w:val="22"/>
        </w:rPr>
        <w:t>con la última modificación</w:t>
      </w:r>
      <w:bookmarkEnd w:id="37"/>
      <w:r w:rsidRPr="003C5DD3">
        <w:rPr>
          <w:rFonts w:ascii="Tahoma" w:hAnsi="Tahoma" w:cs="Tahoma"/>
          <w:color w:val="004990"/>
          <w:sz w:val="22"/>
          <w:szCs w:val="22"/>
        </w:rPr>
        <w:t xml:space="preserve"> ambos resellados por SEPREC </w:t>
      </w:r>
      <w:bookmarkStart w:id="38" w:name="_Hlk71634232"/>
      <w:r w:rsidRPr="003C5DD3">
        <w:rPr>
          <w:rFonts w:ascii="Tahoma" w:hAnsi="Tahoma" w:cs="Tahoma"/>
          <w:color w:val="004990"/>
          <w:sz w:val="22"/>
          <w:szCs w:val="22"/>
        </w:rPr>
        <w:t>(Requisito no aplicado a empresas unipersonales).</w:t>
      </w:r>
      <w:bookmarkEnd w:id="38"/>
    </w:p>
    <w:p w:rsidR="00296324" w:rsidRDefault="00296324" w:rsidP="00052BBF">
      <w:pPr>
        <w:pStyle w:val="Prrafodelista"/>
        <w:ind w:left="1134"/>
        <w:contextualSpacing/>
        <w:jc w:val="both"/>
        <w:rPr>
          <w:rFonts w:ascii="Tahoma" w:hAnsi="Tahoma" w:cs="Tahoma"/>
          <w:b/>
          <w:color w:val="004990"/>
          <w:sz w:val="22"/>
          <w:szCs w:val="22"/>
        </w:rPr>
      </w:pPr>
    </w:p>
    <w:p w:rsidR="00044447" w:rsidRDefault="000D5C16" w:rsidP="00044447">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Certificado de Tradición Comercial, </w:t>
      </w:r>
      <w:r w:rsidRPr="003C5DD3">
        <w:rPr>
          <w:rFonts w:ascii="Tahoma" w:hAnsi="Tahoma" w:cs="Tahoma"/>
          <w:color w:val="004990"/>
          <w:sz w:val="22"/>
          <w:szCs w:val="22"/>
        </w:rPr>
        <w:t>original y vigente, expedido por SEPREC</w:t>
      </w:r>
      <w:r w:rsidR="00DF3E94">
        <w:rPr>
          <w:rFonts w:ascii="Tahoma" w:hAnsi="Tahoma" w:cs="Tahoma"/>
          <w:color w:val="004990"/>
          <w:sz w:val="22"/>
          <w:szCs w:val="22"/>
        </w:rPr>
        <w:t>.</w:t>
      </w:r>
    </w:p>
    <w:p w:rsidR="00044447" w:rsidRPr="00044447" w:rsidRDefault="00044447" w:rsidP="00044447">
      <w:pPr>
        <w:pStyle w:val="Prrafodelista"/>
        <w:rPr>
          <w:rFonts w:ascii="Tahoma" w:hAnsi="Tahoma" w:cs="Tahoma"/>
          <w:b/>
          <w:color w:val="004990"/>
          <w:sz w:val="22"/>
          <w:szCs w:val="22"/>
        </w:rPr>
      </w:pPr>
    </w:p>
    <w:p w:rsidR="00044447" w:rsidRPr="00044447" w:rsidRDefault="000D5C16" w:rsidP="00044447">
      <w:pPr>
        <w:pStyle w:val="Prrafodelista"/>
        <w:numPr>
          <w:ilvl w:val="0"/>
          <w:numId w:val="20"/>
        </w:numPr>
        <w:ind w:left="1134"/>
        <w:contextualSpacing/>
        <w:jc w:val="both"/>
        <w:rPr>
          <w:rFonts w:ascii="Tahoma" w:hAnsi="Tahoma" w:cs="Tahoma"/>
          <w:color w:val="004990"/>
          <w:sz w:val="22"/>
          <w:szCs w:val="22"/>
        </w:rPr>
      </w:pPr>
      <w:r w:rsidRPr="00044447">
        <w:rPr>
          <w:rFonts w:ascii="Tahoma" w:hAnsi="Tahoma" w:cs="Tahoma"/>
          <w:b/>
          <w:color w:val="004990"/>
          <w:sz w:val="22"/>
          <w:szCs w:val="22"/>
        </w:rPr>
        <w:t xml:space="preserve">Fotocopia legalizada del Poder del Representante Legal </w:t>
      </w:r>
      <w:r w:rsidRPr="00044447">
        <w:rPr>
          <w:rFonts w:ascii="Tahoma" w:hAnsi="Tahoma" w:cs="Tahoma"/>
          <w:color w:val="004990"/>
          <w:sz w:val="22"/>
          <w:szCs w:val="22"/>
        </w:rPr>
        <w:t>debidamente resellado en SEPREC o con el certificado de registro de documentos emitido por SEPREC (Requisito no aplicado a empresas unipersonales).</w:t>
      </w:r>
    </w:p>
    <w:p w:rsidR="00296324" w:rsidRPr="003C5DD3" w:rsidRDefault="00296324" w:rsidP="00457905">
      <w:pPr>
        <w:pStyle w:val="Prrafodelista"/>
        <w:ind w:left="1134"/>
        <w:contextualSpacing/>
        <w:jc w:val="both"/>
        <w:rPr>
          <w:rFonts w:ascii="Tahoma" w:hAnsi="Tahoma" w:cs="Tahoma"/>
          <w:b/>
          <w:color w:val="004990"/>
          <w:sz w:val="22"/>
          <w:szCs w:val="22"/>
        </w:rPr>
      </w:pPr>
    </w:p>
    <w:p w:rsidR="004679B3"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Certificado de Actualización de la Matrícula de Comercio</w:t>
      </w:r>
      <w:r w:rsidRPr="003C5DD3">
        <w:rPr>
          <w:rFonts w:ascii="Tahoma" w:hAnsi="Tahoma" w:cs="Tahoma"/>
          <w:color w:val="004990"/>
          <w:sz w:val="22"/>
          <w:szCs w:val="22"/>
        </w:rPr>
        <w:t xml:space="preserve">, original y vigente, expedido por SEPREC. </w:t>
      </w:r>
    </w:p>
    <w:p w:rsidR="00296324" w:rsidRPr="003C5DD3" w:rsidRDefault="00296324" w:rsidP="00296324">
      <w:pPr>
        <w:pStyle w:val="Prrafodelista"/>
        <w:rPr>
          <w:rFonts w:ascii="Tahoma" w:hAnsi="Tahoma" w:cs="Tahoma"/>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color w:val="004990"/>
          <w:sz w:val="22"/>
          <w:szCs w:val="22"/>
        </w:rPr>
      </w:pPr>
      <w:bookmarkStart w:id="39" w:name="_Hlk71642789"/>
      <w:r w:rsidRPr="003C5DD3">
        <w:rPr>
          <w:rFonts w:ascii="Tahoma" w:hAnsi="Tahoma" w:cs="Tahoma"/>
          <w:b/>
          <w:color w:val="004990"/>
          <w:sz w:val="22"/>
          <w:szCs w:val="22"/>
        </w:rPr>
        <w:t xml:space="preserve">Certificación electrónica del Número de Identificación Tributaria (N.I.T.) </w:t>
      </w:r>
      <w:r w:rsidRPr="003C5DD3">
        <w:rPr>
          <w:rFonts w:ascii="Tahoma" w:hAnsi="Tahoma" w:cs="Tahoma"/>
          <w:color w:val="004990"/>
          <w:sz w:val="22"/>
          <w:szCs w:val="22"/>
        </w:rPr>
        <w:t>vigente. (La cual podrá ser impresa de la página WEB de Impuestos Nacionales)</w:t>
      </w:r>
    </w:p>
    <w:p w:rsidR="00296324" w:rsidRPr="003C5DD3" w:rsidRDefault="00296324" w:rsidP="00C20078">
      <w:pPr>
        <w:pStyle w:val="Prrafodelista"/>
        <w:ind w:left="1134"/>
        <w:contextualSpacing/>
        <w:jc w:val="both"/>
        <w:rPr>
          <w:rFonts w:ascii="Tahoma" w:hAnsi="Tahoma" w:cs="Tahoma"/>
          <w:b/>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Fotocopia simple de la Cédula de Identidad del Representante Legal</w:t>
      </w:r>
      <w:r w:rsidRPr="003C5DD3">
        <w:rPr>
          <w:rFonts w:ascii="Tahoma" w:hAnsi="Tahoma" w:cs="Tahoma"/>
          <w:color w:val="004990"/>
          <w:sz w:val="22"/>
          <w:szCs w:val="22"/>
        </w:rPr>
        <w:t>, vigente a la fecha de presentación.</w:t>
      </w:r>
      <w:r w:rsidRPr="003C5DD3">
        <w:rPr>
          <w:rFonts w:ascii="Tahoma" w:hAnsi="Tahoma" w:cs="Tahoma"/>
          <w:b/>
          <w:color w:val="004990"/>
          <w:sz w:val="22"/>
          <w:szCs w:val="22"/>
        </w:rPr>
        <w:t xml:space="preserve"> </w:t>
      </w:r>
    </w:p>
    <w:bookmarkEnd w:id="35"/>
    <w:p w:rsidR="00457905" w:rsidRPr="003C5DD3" w:rsidRDefault="00457905" w:rsidP="00457905">
      <w:pPr>
        <w:ind w:left="774"/>
        <w:contextualSpacing/>
        <w:jc w:val="both"/>
        <w:rPr>
          <w:rFonts w:ascii="Tahoma" w:hAnsi="Tahoma" w:cs="Tahoma"/>
          <w:b/>
          <w:color w:val="004990"/>
          <w:sz w:val="22"/>
          <w:szCs w:val="22"/>
        </w:rPr>
      </w:pPr>
    </w:p>
    <w:p w:rsidR="00457905" w:rsidRPr="003C5DD3" w:rsidRDefault="000D5C16" w:rsidP="00457905">
      <w:pPr>
        <w:tabs>
          <w:tab w:val="left" w:pos="1701"/>
        </w:tabs>
        <w:ind w:left="567"/>
        <w:jc w:val="both"/>
        <w:rPr>
          <w:rFonts w:ascii="Tahoma" w:hAnsi="Tahoma" w:cs="Tahoma"/>
          <w:color w:val="004990"/>
          <w:sz w:val="22"/>
          <w:szCs w:val="22"/>
        </w:rPr>
      </w:pPr>
      <w:bookmarkStart w:id="40" w:name="_Hlk128132577"/>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457905" w:rsidRPr="003C5DD3" w:rsidRDefault="00457905" w:rsidP="00457905">
      <w:pPr>
        <w:ind w:left="567"/>
        <w:jc w:val="both"/>
        <w:rPr>
          <w:rFonts w:ascii="Tahoma" w:hAnsi="Tahoma" w:cs="Tahoma"/>
          <w:color w:val="004990"/>
          <w:sz w:val="22"/>
          <w:szCs w:val="22"/>
        </w:rPr>
      </w:pPr>
    </w:p>
    <w:p w:rsidR="00457905" w:rsidRPr="003C5DD3" w:rsidRDefault="000D5C16" w:rsidP="00457905">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Documentación conjunta: </w:t>
      </w:r>
      <w:r w:rsidRPr="003C5DD3">
        <w:rPr>
          <w:rFonts w:ascii="Tahoma" w:hAnsi="Tahoma" w:cs="Tahoma"/>
          <w:color w:val="004990"/>
          <w:sz w:val="22"/>
          <w:szCs w:val="22"/>
        </w:rPr>
        <w:t>Debe ser firmada por el Representante Legal de la Asociación Accidental, y es la siguiente:</w:t>
      </w:r>
    </w:p>
    <w:p w:rsidR="00457905" w:rsidRPr="003C5DD3" w:rsidRDefault="00457905" w:rsidP="00457905">
      <w:pPr>
        <w:ind w:left="2160"/>
        <w:jc w:val="both"/>
        <w:rPr>
          <w:rFonts w:ascii="Tahoma" w:hAnsi="Tahoma" w:cs="Tahoma"/>
          <w:sz w:val="18"/>
          <w:szCs w:val="18"/>
        </w:rPr>
      </w:pP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Testimonio del Contrato de Asociación Accide</w:t>
      </w:r>
      <w:r w:rsidRPr="0012494F">
        <w:rPr>
          <w:rFonts w:ascii="Tahoma" w:hAnsi="Tahoma" w:cs="Tahoma"/>
          <w:b/>
          <w:color w:val="004990"/>
          <w:sz w:val="22"/>
          <w:szCs w:val="22"/>
          <w:lang w:val="es-BO"/>
        </w:rPr>
        <w:t>ntal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de la Asociación Accidental,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con facultades expresas para presentar propuestas, negociar y suscribir contratos.</w:t>
      </w:r>
    </w:p>
    <w:p w:rsidR="00457905" w:rsidRPr="003C5DD3" w:rsidRDefault="00457905" w:rsidP="00457905">
      <w:pPr>
        <w:ind w:left="1080"/>
        <w:jc w:val="both"/>
        <w:rPr>
          <w:rFonts w:ascii="Tahoma" w:hAnsi="Tahoma" w:cs="Tahoma"/>
          <w:sz w:val="22"/>
          <w:szCs w:val="22"/>
        </w:rPr>
      </w:pPr>
    </w:p>
    <w:p w:rsidR="00457905"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 xml:space="preserve">Documentación independiente: </w:t>
      </w:r>
      <w:r w:rsidRPr="003C5DD3">
        <w:rPr>
          <w:rFonts w:ascii="Tahoma" w:hAnsi="Tahoma" w:cs="Tahoma"/>
          <w:color w:val="004990"/>
          <w:sz w:val="22"/>
          <w:szCs w:val="22"/>
        </w:rPr>
        <w:t>Debe presentarse la siguiente documentación, firmada por el Representante Legal de cada asociado y no por el Representante Legal de la Asociación:</w:t>
      </w:r>
    </w:p>
    <w:p w:rsidR="00457905" w:rsidRPr="003C5DD3" w:rsidRDefault="00457905" w:rsidP="00457905">
      <w:pPr>
        <w:ind w:left="708" w:firstLine="708"/>
        <w:jc w:val="both"/>
        <w:rPr>
          <w:rFonts w:ascii="Tahoma" w:hAnsi="Tahoma" w:cs="Tahoma"/>
          <w:sz w:val="18"/>
          <w:szCs w:val="18"/>
        </w:rPr>
      </w:pPr>
    </w:p>
    <w:p w:rsidR="00457905" w:rsidRPr="003C5DD3" w:rsidRDefault="000D5C16" w:rsidP="007A5763">
      <w:pPr>
        <w:pStyle w:val="Prrafodelista"/>
        <w:numPr>
          <w:ilvl w:val="2"/>
          <w:numId w:val="11"/>
        </w:numPr>
        <w:tabs>
          <w:tab w:val="left" w:pos="2268"/>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xml:space="preserve">. </w:t>
      </w:r>
    </w:p>
    <w:bookmarkEnd w:id="40"/>
    <w:p w:rsidR="00296324" w:rsidRPr="003C5DD3" w:rsidRDefault="000D5C16" w:rsidP="00296324">
      <w:pPr>
        <w:tabs>
          <w:tab w:val="left" w:pos="2127"/>
        </w:tabs>
        <w:jc w:val="both"/>
        <w:rPr>
          <w:rFonts w:ascii="Tahoma" w:hAnsi="Tahoma" w:cs="Tahoma"/>
          <w:color w:val="004990"/>
          <w:sz w:val="22"/>
          <w:szCs w:val="22"/>
        </w:rPr>
      </w:pPr>
      <w:r>
        <w:rPr>
          <w:rFonts w:ascii="Tahoma" w:hAnsi="Tahoma" w:cs="Tahoma"/>
          <w:color w:val="004990"/>
          <w:sz w:val="22"/>
          <w:szCs w:val="22"/>
        </w:rPr>
        <w:t xml:space="preserve"> </w:t>
      </w:r>
    </w:p>
    <w:bookmarkEnd w:id="31"/>
    <w:bookmarkEnd w:id="34"/>
    <w:bookmarkEnd w:id="36"/>
    <w:bookmarkEnd w:id="39"/>
    <w:p w:rsidR="00B25925" w:rsidRPr="003C5DD3" w:rsidRDefault="000D5C16" w:rsidP="006A4455">
      <w:pPr>
        <w:numPr>
          <w:ilvl w:val="0"/>
          <w:numId w:val="6"/>
        </w:numPr>
        <w:ind w:left="567" w:hanging="567"/>
        <w:jc w:val="both"/>
        <w:rPr>
          <w:rFonts w:ascii="Tahoma" w:hAnsi="Tahoma" w:cs="Tahoma"/>
          <w:b/>
          <w:color w:val="004990"/>
          <w:sz w:val="22"/>
          <w:szCs w:val="22"/>
          <w:lang w:eastAsia="en-US" w:bidi="en-US"/>
        </w:rPr>
      </w:pPr>
      <w:r w:rsidRPr="003C5DD3">
        <w:rPr>
          <w:rFonts w:ascii="Tahoma" w:hAnsi="Tahoma" w:cs="Tahoma"/>
          <w:b/>
          <w:color w:val="004990"/>
          <w:sz w:val="22"/>
          <w:szCs w:val="22"/>
          <w:lang w:eastAsia="en-US" w:bidi="en-US"/>
        </w:rPr>
        <w:t>Multa</w:t>
      </w:r>
      <w:r w:rsidR="00BD4916" w:rsidRPr="003C5DD3">
        <w:rPr>
          <w:rFonts w:ascii="Tahoma" w:hAnsi="Tahoma" w:cs="Tahoma"/>
          <w:b/>
          <w:color w:val="004990"/>
          <w:sz w:val="22"/>
          <w:szCs w:val="22"/>
          <w:lang w:eastAsia="en-US" w:bidi="en-US"/>
        </w:rPr>
        <w:t>s</w:t>
      </w:r>
      <w:bookmarkStart w:id="41" w:name="_Hlk21622719"/>
    </w:p>
    <w:p w:rsidR="00296324" w:rsidRPr="003C5DD3" w:rsidRDefault="00296324" w:rsidP="00296324">
      <w:pPr>
        <w:ind w:left="567"/>
        <w:jc w:val="both"/>
        <w:rPr>
          <w:rFonts w:ascii="Tahoma" w:hAnsi="Tahoma" w:cs="Tahoma"/>
          <w:b/>
          <w:color w:val="004990"/>
          <w:sz w:val="22"/>
          <w:szCs w:val="22"/>
          <w:lang w:eastAsia="en-US" w:bidi="en-US"/>
        </w:rPr>
      </w:pPr>
    </w:p>
    <w:p w:rsidR="00A84B4B" w:rsidRPr="003C5DD3" w:rsidRDefault="000D5C16" w:rsidP="006A4455">
      <w:pPr>
        <w:ind w:left="567"/>
        <w:jc w:val="both"/>
        <w:rPr>
          <w:rFonts w:ascii="Tahoma" w:hAnsi="Tahoma" w:cs="Tahoma"/>
          <w:color w:val="004990"/>
          <w:sz w:val="22"/>
          <w:szCs w:val="22"/>
        </w:rPr>
      </w:pPr>
      <w:bookmarkStart w:id="42" w:name="_Hlk41036065"/>
      <w:r w:rsidRPr="003C5DD3">
        <w:rPr>
          <w:rFonts w:ascii="Tahoma" w:hAnsi="Tahoma" w:cs="Tahoma"/>
          <w:color w:val="004990"/>
          <w:sz w:val="22"/>
          <w:szCs w:val="22"/>
        </w:rPr>
        <w:t xml:space="preserve">El </w:t>
      </w:r>
      <w:r w:rsidR="00484318" w:rsidRPr="003C5DD3">
        <w:rPr>
          <w:rFonts w:ascii="Tahoma" w:hAnsi="Tahoma" w:cs="Tahoma"/>
          <w:color w:val="004990"/>
          <w:sz w:val="22"/>
          <w:szCs w:val="22"/>
        </w:rPr>
        <w:t>proveedor</w:t>
      </w:r>
      <w:r w:rsidRPr="003C5DD3">
        <w:rPr>
          <w:rFonts w:ascii="Tahoma" w:hAnsi="Tahoma" w:cs="Tahoma"/>
          <w:color w:val="004990"/>
          <w:sz w:val="22"/>
          <w:szCs w:val="22"/>
        </w:rPr>
        <w:t xml:space="preserve"> se responsabilizará por los daños económicos ocasionados a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3C5DD3" w:rsidRDefault="00296324" w:rsidP="006A4455">
      <w:pPr>
        <w:ind w:left="567"/>
        <w:jc w:val="both"/>
        <w:rPr>
          <w:rFonts w:ascii="Tahoma" w:hAnsi="Tahoma" w:cs="Tahoma"/>
          <w:color w:val="004990"/>
          <w:sz w:val="22"/>
          <w:szCs w:val="22"/>
        </w:rPr>
      </w:pPr>
    </w:p>
    <w:p w:rsidR="00366C27"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 xml:space="preserve">Todas las multas aplicadas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no excederán el límite máximo del 10%</w:t>
      </w:r>
      <w:r w:rsidR="006E6059" w:rsidRPr="003C5DD3">
        <w:rPr>
          <w:rFonts w:ascii="Tahoma" w:hAnsi="Tahoma" w:cs="Tahoma"/>
          <w:color w:val="004990"/>
          <w:sz w:val="22"/>
          <w:szCs w:val="22"/>
        </w:rPr>
        <w:t xml:space="preserve"> </w:t>
      </w:r>
      <w:r w:rsidRPr="003C5DD3">
        <w:rPr>
          <w:rFonts w:ascii="Tahoma" w:hAnsi="Tahoma" w:cs="Tahoma"/>
          <w:color w:val="004990"/>
          <w:sz w:val="22"/>
          <w:szCs w:val="22"/>
        </w:rPr>
        <w:t>sobre el Valor Total Bruto (Incluido I.V.A) del Contrato.</w:t>
      </w:r>
    </w:p>
    <w:p w:rsidR="00296324" w:rsidRPr="003C5DD3" w:rsidRDefault="00296324" w:rsidP="006A4455">
      <w:pPr>
        <w:ind w:left="567"/>
        <w:jc w:val="both"/>
        <w:rPr>
          <w:rFonts w:ascii="Tahoma" w:hAnsi="Tahoma" w:cs="Tahoma"/>
          <w:color w:val="004990"/>
          <w:sz w:val="22"/>
          <w:szCs w:val="22"/>
        </w:rPr>
      </w:pPr>
    </w:p>
    <w:p w:rsidR="00224279" w:rsidRPr="003C5DD3" w:rsidRDefault="000D5C16" w:rsidP="00224279">
      <w:pPr>
        <w:ind w:left="567"/>
        <w:jc w:val="both"/>
        <w:rPr>
          <w:rFonts w:ascii="Tahoma" w:hAnsi="Tahoma" w:cs="Tahoma"/>
          <w:color w:val="004990"/>
          <w:sz w:val="22"/>
          <w:szCs w:val="22"/>
        </w:rPr>
      </w:pPr>
      <w:r w:rsidRPr="003C5DD3">
        <w:rPr>
          <w:rFonts w:ascii="Tahoma" w:hAnsi="Tahoma" w:cs="Tahoma"/>
          <w:color w:val="004990"/>
          <w:sz w:val="22"/>
          <w:szCs w:val="22"/>
        </w:rPr>
        <w:t>Según sus intereses, DATACOM S.R.L. podrá resolver el Contrato previo informe de la Unidad Solicitante por las multas correspondientes a los retrasos por entregas totales o parciales de los bienes o servicios contratados que superen el límite máximo permitido de multas, resolución que no afecta la ejecución de las garantías contractuales correspondientes (considerando que el incumplimiento de plazos de entrega no es la única causal de resolución).</w:t>
      </w:r>
    </w:p>
    <w:p w:rsidR="00296324" w:rsidRPr="003C5DD3" w:rsidRDefault="00296324" w:rsidP="006A4455">
      <w:pPr>
        <w:ind w:left="567"/>
        <w:jc w:val="both"/>
        <w:rPr>
          <w:rFonts w:ascii="Tahoma" w:hAnsi="Tahoma" w:cs="Tahoma"/>
          <w:color w:val="004990"/>
          <w:sz w:val="22"/>
          <w:szCs w:val="22"/>
        </w:rPr>
      </w:pPr>
    </w:p>
    <w:p w:rsidR="00CE0852" w:rsidRPr="003C5DD3" w:rsidRDefault="000D5C16" w:rsidP="00B90E30">
      <w:pPr>
        <w:ind w:left="567"/>
        <w:jc w:val="both"/>
        <w:rPr>
          <w:rFonts w:ascii="Tahoma" w:hAnsi="Tahoma" w:cs="Tahoma"/>
          <w:b/>
          <w:caps/>
          <w:color w:val="004990"/>
          <w:sz w:val="28"/>
          <w:szCs w:val="28"/>
          <w:u w:val="single"/>
          <w:lang w:val="es-MX"/>
        </w:rPr>
      </w:pPr>
      <w:r w:rsidRPr="003C5DD3">
        <w:rPr>
          <w:rFonts w:ascii="Tahoma" w:hAnsi="Tahoma" w:cs="Tahoma"/>
          <w:color w:val="004990"/>
          <w:sz w:val="22"/>
          <w:szCs w:val="22"/>
        </w:rPr>
        <w:t xml:space="preserve">La relación de la multa aplicada </w:t>
      </w:r>
      <w:r w:rsidR="008F7ACD" w:rsidRPr="003C5DD3">
        <w:rPr>
          <w:rFonts w:ascii="Tahoma" w:hAnsi="Tahoma" w:cs="Tahoma"/>
          <w:color w:val="004990"/>
          <w:sz w:val="22"/>
          <w:szCs w:val="22"/>
        </w:rPr>
        <w:t>será de acuerdo a lo descrito en el numeral 5.</w:t>
      </w:r>
      <w:r w:rsidR="0012494F">
        <w:rPr>
          <w:rFonts w:ascii="Tahoma" w:hAnsi="Tahoma" w:cs="Tahoma"/>
          <w:color w:val="004990"/>
          <w:sz w:val="22"/>
          <w:szCs w:val="22"/>
        </w:rPr>
        <w:t>4</w:t>
      </w:r>
      <w:r w:rsidR="008F7ACD" w:rsidRPr="003C5DD3">
        <w:rPr>
          <w:rFonts w:ascii="Tahoma" w:hAnsi="Tahoma" w:cs="Tahoma"/>
          <w:color w:val="004990"/>
          <w:sz w:val="22"/>
          <w:szCs w:val="22"/>
        </w:rPr>
        <w:t xml:space="preserve"> de la Parte II Informaci</w:t>
      </w:r>
      <w:r w:rsidR="00D145EF" w:rsidRPr="003C5DD3">
        <w:rPr>
          <w:rFonts w:ascii="Tahoma" w:hAnsi="Tahoma" w:cs="Tahoma"/>
          <w:color w:val="004990"/>
          <w:sz w:val="22"/>
          <w:szCs w:val="22"/>
        </w:rPr>
        <w:t>ó</w:t>
      </w:r>
      <w:r w:rsidR="008F7ACD" w:rsidRPr="003C5DD3">
        <w:rPr>
          <w:rFonts w:ascii="Tahoma" w:hAnsi="Tahoma" w:cs="Tahoma"/>
          <w:color w:val="004990"/>
          <w:sz w:val="22"/>
          <w:szCs w:val="22"/>
        </w:rPr>
        <w:t>n T</w:t>
      </w:r>
      <w:r w:rsidR="00D145EF" w:rsidRPr="003C5DD3">
        <w:rPr>
          <w:rFonts w:ascii="Tahoma" w:hAnsi="Tahoma" w:cs="Tahoma"/>
          <w:color w:val="004990"/>
          <w:sz w:val="22"/>
          <w:szCs w:val="22"/>
        </w:rPr>
        <w:t>é</w:t>
      </w:r>
      <w:r w:rsidR="008F7ACD" w:rsidRPr="003C5DD3">
        <w:rPr>
          <w:rFonts w:ascii="Tahoma" w:hAnsi="Tahoma" w:cs="Tahoma"/>
          <w:color w:val="004990"/>
          <w:sz w:val="22"/>
          <w:szCs w:val="22"/>
        </w:rPr>
        <w:t>cnica del Pliego de Condiciones.</w:t>
      </w:r>
      <w:r w:rsidRPr="003C5DD3">
        <w:rPr>
          <w:rFonts w:ascii="Tahoma" w:hAnsi="Tahoma" w:cs="Tahoma"/>
          <w:color w:val="004990"/>
          <w:sz w:val="22"/>
          <w:szCs w:val="22"/>
        </w:rPr>
        <w:t xml:space="preserve"> Los retrasos del Proveedor serán contabilizados en días calendario a partir del vencimiento del plazo establecido en el Contrato.</w:t>
      </w:r>
      <w:bookmarkEnd w:id="41"/>
      <w:bookmarkEnd w:id="42"/>
      <w:r w:rsidRPr="003C5DD3">
        <w:rPr>
          <w:rFonts w:ascii="Tahoma" w:hAnsi="Tahoma" w:cs="Tahoma"/>
          <w:color w:val="004990"/>
          <w:sz w:val="28"/>
          <w:szCs w:val="28"/>
        </w:rPr>
        <w:br w:type="page"/>
      </w:r>
    </w:p>
    <w:p w:rsidR="009E3FA3" w:rsidRPr="00997E00" w:rsidRDefault="000D5C16" w:rsidP="006A4455">
      <w:pPr>
        <w:pStyle w:val="Ttulo1"/>
        <w:numPr>
          <w:ilvl w:val="0"/>
          <w:numId w:val="0"/>
        </w:numPr>
        <w:ind w:left="360"/>
        <w:jc w:val="center"/>
        <w:rPr>
          <w:rFonts w:cs="Tahoma"/>
          <w:b w:val="0"/>
          <w:color w:val="004990"/>
          <w:szCs w:val="28"/>
        </w:rPr>
      </w:pPr>
      <w:bookmarkStart w:id="43" w:name="_Toc137215306"/>
      <w:r w:rsidRPr="00997E00">
        <w:rPr>
          <w:rFonts w:cs="Tahoma"/>
          <w:color w:val="004990"/>
          <w:szCs w:val="28"/>
        </w:rPr>
        <w:lastRenderedPageBreak/>
        <w:t>PARTE II</w:t>
      </w:r>
      <w:bookmarkEnd w:id="1"/>
      <w:bookmarkEnd w:id="43"/>
    </w:p>
    <w:p w:rsidR="007001E0" w:rsidRPr="00997E00" w:rsidRDefault="007001E0" w:rsidP="006A4455">
      <w:pPr>
        <w:rPr>
          <w:rFonts w:ascii="Tahoma" w:hAnsi="Tahoma" w:cs="Tahoma"/>
          <w:color w:val="004990"/>
          <w:sz w:val="18"/>
          <w:szCs w:val="28"/>
          <w:lang w:val="es-MX"/>
        </w:rPr>
      </w:pPr>
    </w:p>
    <w:p w:rsidR="009E3FA3" w:rsidRPr="00997E00" w:rsidRDefault="000D5C16" w:rsidP="006A4455">
      <w:pPr>
        <w:jc w:val="center"/>
        <w:rPr>
          <w:rFonts w:ascii="Tahoma" w:hAnsi="Tahoma" w:cs="Tahoma"/>
          <w:b/>
          <w:color w:val="004990"/>
          <w:sz w:val="22"/>
          <w:szCs w:val="28"/>
        </w:rPr>
      </w:pPr>
      <w:r w:rsidRPr="00997E00">
        <w:rPr>
          <w:rFonts w:ascii="Tahoma" w:hAnsi="Tahoma" w:cs="Tahoma"/>
          <w:b/>
          <w:color w:val="004990"/>
          <w:sz w:val="22"/>
          <w:szCs w:val="28"/>
        </w:rPr>
        <w:t>INFORMACIÓN TÉCNICA</w:t>
      </w:r>
    </w:p>
    <w:p w:rsidR="007001E0" w:rsidRPr="003C5DD3" w:rsidRDefault="007001E0" w:rsidP="006A4455">
      <w:pPr>
        <w:rPr>
          <w:rFonts w:ascii="Tahoma" w:hAnsi="Tahoma" w:cs="Tahoma"/>
          <w:color w:val="004990"/>
          <w:lang w:val="es-BO" w:eastAsia="en-US"/>
        </w:rPr>
      </w:pPr>
    </w:p>
    <w:p w:rsidR="009E3FA3" w:rsidRPr="003C5DD3" w:rsidRDefault="009E3FA3" w:rsidP="006A4455">
      <w:pPr>
        <w:rPr>
          <w:rFonts w:ascii="Tahoma" w:hAnsi="Tahoma" w:cs="Tahoma"/>
          <w:color w:val="004990"/>
          <w:lang w:val="es-BO" w:eastAsia="en-US"/>
        </w:rPr>
      </w:pPr>
    </w:p>
    <w:p w:rsidR="00D6490B" w:rsidRPr="003C5DD3" w:rsidRDefault="000D5C16" w:rsidP="00B062BB">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 xml:space="preserve">Condiciones para la </w:t>
      </w:r>
      <w:r w:rsidR="00204E5E" w:rsidRPr="003C5DD3">
        <w:rPr>
          <w:rFonts w:ascii="Tahoma" w:hAnsi="Tahoma" w:cs="Tahoma"/>
          <w:color w:val="004990"/>
          <w:sz w:val="22"/>
          <w:szCs w:val="22"/>
        </w:rPr>
        <w:t>p</w:t>
      </w:r>
      <w:r w:rsidRPr="003C5DD3">
        <w:rPr>
          <w:rFonts w:ascii="Tahoma" w:hAnsi="Tahoma" w:cs="Tahoma"/>
          <w:color w:val="004990"/>
          <w:sz w:val="22"/>
          <w:szCs w:val="22"/>
        </w:rPr>
        <w:t xml:space="preserve">resentación de </w:t>
      </w:r>
      <w:r w:rsidR="00204E5E" w:rsidRPr="003C5DD3">
        <w:rPr>
          <w:rFonts w:ascii="Tahoma" w:hAnsi="Tahoma" w:cs="Tahoma"/>
          <w:color w:val="004990"/>
          <w:sz w:val="22"/>
          <w:szCs w:val="22"/>
        </w:rPr>
        <w:t>o</w:t>
      </w:r>
      <w:r w:rsidRPr="003C5DD3">
        <w:rPr>
          <w:rFonts w:ascii="Tahoma" w:hAnsi="Tahoma" w:cs="Tahoma"/>
          <w:color w:val="004990"/>
          <w:sz w:val="22"/>
          <w:szCs w:val="22"/>
        </w:rPr>
        <w:t xml:space="preserve">fertas </w:t>
      </w:r>
      <w:r w:rsidR="00204E5E" w:rsidRPr="003C5DD3">
        <w:rPr>
          <w:rFonts w:ascii="Tahoma" w:hAnsi="Tahoma" w:cs="Tahoma"/>
          <w:color w:val="004990"/>
          <w:sz w:val="22"/>
          <w:szCs w:val="22"/>
        </w:rPr>
        <w:t>t</w:t>
      </w:r>
      <w:r w:rsidRPr="003C5DD3">
        <w:rPr>
          <w:rFonts w:ascii="Tahoma" w:hAnsi="Tahoma" w:cs="Tahoma"/>
          <w:color w:val="004990"/>
          <w:sz w:val="22"/>
          <w:szCs w:val="22"/>
        </w:rPr>
        <w:t>écnicas</w:t>
      </w:r>
      <w:bookmarkEnd w:id="0"/>
    </w:p>
    <w:p w:rsidR="00D6490B" w:rsidRPr="003C5DD3" w:rsidRDefault="00D6490B" w:rsidP="006A4455">
      <w:pPr>
        <w:pStyle w:val="Continuarlista"/>
        <w:spacing w:after="0"/>
        <w:ind w:left="426"/>
        <w:rPr>
          <w:rFonts w:ascii="Tahoma" w:hAnsi="Tahoma" w:cs="Tahoma"/>
          <w:color w:val="004990"/>
          <w:sz w:val="22"/>
          <w:szCs w:val="22"/>
          <w:lang w:bidi="en-US"/>
        </w:rPr>
      </w:pPr>
    </w:p>
    <w:p w:rsidR="00E55BAD" w:rsidRPr="003C5DD3" w:rsidRDefault="000D5C16" w:rsidP="00B062BB">
      <w:pPr>
        <w:pStyle w:val="Continuarlista"/>
        <w:spacing w:after="0"/>
        <w:ind w:left="567"/>
        <w:rPr>
          <w:rFonts w:ascii="Tahoma" w:hAnsi="Tahoma" w:cs="Tahoma"/>
          <w:color w:val="004990"/>
          <w:sz w:val="22"/>
          <w:szCs w:val="22"/>
          <w:lang w:val="es-ES_tradnl" w:bidi="en-US"/>
        </w:rPr>
      </w:pPr>
      <w:bookmarkStart w:id="44" w:name="_Hlk128138313"/>
      <w:r w:rsidRPr="003C5DD3">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3C5DD3" w:rsidRDefault="00296324" w:rsidP="00B062BB">
      <w:pPr>
        <w:pStyle w:val="Continuarlista"/>
        <w:spacing w:after="0"/>
        <w:ind w:left="567"/>
        <w:rPr>
          <w:rFonts w:ascii="Tahoma" w:hAnsi="Tahoma" w:cs="Tahoma"/>
          <w:color w:val="004990"/>
          <w:sz w:val="22"/>
          <w:szCs w:val="22"/>
          <w:lang w:val="es-ES_tradnl" w:bidi="en-US"/>
        </w:rPr>
      </w:pPr>
    </w:p>
    <w:p w:rsidR="00763CED" w:rsidRPr="003C5DD3" w:rsidRDefault="000D5C16" w:rsidP="00763CED">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Las condiciones de carácter obligatorio que debe cumplir el oferente son:</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La oferta técnica presentada debe realizarse ÍTEM por ÍTEM respetando el orden del presente documento.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Se debe iniciar con las palabras CUMPLE o NO CUMPLE, </w:t>
      </w:r>
      <w:r w:rsidR="004543AC">
        <w:rPr>
          <w:rFonts w:ascii="Tahoma" w:hAnsi="Tahoma" w:cs="Tahoma"/>
          <w:color w:val="004990"/>
          <w:sz w:val="22"/>
          <w:szCs w:val="22"/>
          <w:lang w:val="es-ES_tradnl" w:bidi="en-US"/>
        </w:rPr>
        <w:t>d</w:t>
      </w:r>
      <w:r w:rsidRPr="003C5DD3">
        <w:rPr>
          <w:rFonts w:ascii="Tahoma" w:hAnsi="Tahoma" w:cs="Tahoma"/>
          <w:color w:val="004990"/>
          <w:sz w:val="22"/>
          <w:szCs w:val="22"/>
          <w:lang w:val="es-ES_tradnl" w:bidi="en-US"/>
        </w:rPr>
        <w:t xml:space="preserve">ebe tener referencia puntual hacia algún DOCUMENTO TÉCNICO acerca del tópico del requerimiento, identificando el nombre del Documento, número de Página y Referencia (no se aceptarán referencias de direcciones URL).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El oferente deberá presentar la documentación técnica de respaldo que considere pertinente, como ser: manuales, catálogos, hojas técnicas, certificados y otros para respaldo y verificación de lo ofertado con la respectiva descripción. En los casos donde se solicite las referencias técnicas y el oferente no presente esta referencia se asumirá la calificación de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El idioma oficial para la presentación de ofertas es el español. Toda la documentación técnica y de respaldo debe presentarse en idioma </w:t>
      </w:r>
      <w:r w:rsidRPr="000E35F1">
        <w:rPr>
          <w:rFonts w:ascii="Tahoma" w:hAnsi="Tahoma" w:cs="Tahoma"/>
          <w:b/>
          <w:color w:val="004990"/>
          <w:sz w:val="22"/>
          <w:szCs w:val="22"/>
          <w:lang w:val="es-ES_tradnl" w:bidi="en-US"/>
        </w:rPr>
        <w:t>español</w:t>
      </w:r>
      <w:r w:rsidRPr="003C5DD3">
        <w:rPr>
          <w:rFonts w:ascii="Tahoma" w:hAnsi="Tahoma" w:cs="Tahoma"/>
          <w:color w:val="004990"/>
          <w:sz w:val="22"/>
          <w:szCs w:val="22"/>
          <w:lang w:val="es-ES_tradnl" w:bidi="en-US"/>
        </w:rPr>
        <w:t>.</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 Oferta debe garantizar que todos los bienes</w:t>
      </w:r>
      <w:r w:rsidR="00EC2965" w:rsidRPr="003C5DD3">
        <w:rPr>
          <w:rFonts w:ascii="Tahoma" w:hAnsi="Tahoma" w:cs="Tahoma"/>
          <w:color w:val="004990"/>
          <w:sz w:val="22"/>
          <w:szCs w:val="22"/>
          <w:lang w:val="es-ES_tradnl" w:bidi="en-US"/>
        </w:rPr>
        <w:t xml:space="preserve"> o </w:t>
      </w:r>
      <w:r w:rsidRPr="003C5DD3">
        <w:rPr>
          <w:rFonts w:ascii="Tahoma" w:hAnsi="Tahoma" w:cs="Tahoma"/>
          <w:color w:val="004990"/>
          <w:sz w:val="22"/>
          <w:szCs w:val="22"/>
          <w:lang w:val="es-ES_tradnl" w:bidi="en-US"/>
        </w:rPr>
        <w:t>servicios ofertados cumplan con todas las recomendaciones, estándares y normas de organismos nacionales e internacionales reconocidos.</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DATACOM S.R.L. se reserva el derecho de realizar la adjudicación total o parcial del objeto del presente documento de acuerdo a la mejor solución técnico – económica y a los intereses de DATACOM S.R.L.</w:t>
      </w:r>
    </w:p>
    <w:p w:rsidR="00EC2965"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No se debe incluir en la Oferta técnica ningún precio referencial.</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Para todos los incisos marcados como MANDATORIO, la calificación será CUMPLE o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En los requerimientos de DATACOM S.R.L. el oferente debe tomar en cuenta las siguientes referencias para la interpretación de las tablas:</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ind w:left="1134"/>
        <w:rPr>
          <w:rFonts w:ascii="Tahoma" w:hAnsi="Tahoma" w:cs="Tahoma"/>
          <w:color w:val="004990"/>
          <w:sz w:val="22"/>
          <w:lang w:val="es-ES_tradnl"/>
        </w:rPr>
      </w:pPr>
      <w:r w:rsidRPr="003C5DD3">
        <w:rPr>
          <w:rFonts w:ascii="Tahoma" w:hAnsi="Tahoma" w:cs="Tahoma"/>
          <w:color w:val="004990"/>
          <w:sz w:val="22"/>
          <w:lang w:val="es-ES_tradnl"/>
        </w:rPr>
        <w:t>Condición:</w:t>
      </w:r>
    </w:p>
    <w:p w:rsidR="00763CED" w:rsidRPr="003C5DD3" w:rsidRDefault="00763CED" w:rsidP="00763CED">
      <w:pPr>
        <w:ind w:left="1134"/>
        <w:rPr>
          <w:rFonts w:ascii="Tahoma" w:hAnsi="Tahoma" w:cs="Tahoma"/>
          <w:color w:val="004990"/>
          <w:sz w:val="10"/>
          <w:lang w:val="es-ES_tradnl"/>
        </w:rPr>
      </w:pPr>
    </w:p>
    <w:p w:rsidR="00763CED" w:rsidRPr="003C5DD3" w:rsidRDefault="000D5C16" w:rsidP="00763CED">
      <w:pPr>
        <w:pStyle w:val="Prrafodelista"/>
        <w:ind w:left="1701"/>
        <w:rPr>
          <w:rFonts w:ascii="Tahoma" w:hAnsi="Tahoma" w:cs="Tahoma"/>
          <w:color w:val="004990"/>
          <w:sz w:val="22"/>
          <w:lang w:val="es-ES_tradnl"/>
        </w:rPr>
      </w:pPr>
      <w:r w:rsidRPr="003C5DD3">
        <w:rPr>
          <w:rFonts w:ascii="Tahoma" w:hAnsi="Tahoma" w:cs="Tahoma"/>
          <w:color w:val="004990"/>
          <w:sz w:val="22"/>
          <w:lang w:val="es-ES_tradnl"/>
        </w:rPr>
        <w:fldChar w:fldCharType="begin">
          <w:ffData>
            <w:name w:val="Casilla1"/>
            <w:enabled/>
            <w:calcOnExit w:val="0"/>
            <w:checkBox>
              <w:sizeAuto/>
              <w:default w:val="1"/>
            </w:checkBox>
          </w:ffData>
        </w:fldChar>
      </w:r>
      <w:r w:rsidRPr="003C5DD3">
        <w:rPr>
          <w:rFonts w:ascii="Tahoma" w:hAnsi="Tahoma" w:cs="Tahoma"/>
          <w:color w:val="004990"/>
          <w:sz w:val="22"/>
          <w:lang w:val="es-ES_tradnl"/>
        </w:rPr>
        <w:instrText xml:space="preserve"> FORMCHECKBOX </w:instrText>
      </w:r>
      <w:r w:rsidR="00E217E2">
        <w:rPr>
          <w:rFonts w:ascii="Tahoma" w:hAnsi="Tahoma" w:cs="Tahoma"/>
          <w:color w:val="004990"/>
          <w:sz w:val="22"/>
          <w:lang w:val="es-ES_tradnl"/>
        </w:rPr>
      </w:r>
      <w:r w:rsidR="00E217E2">
        <w:rPr>
          <w:rFonts w:ascii="Tahoma" w:hAnsi="Tahoma" w:cs="Tahoma"/>
          <w:color w:val="004990"/>
          <w:sz w:val="22"/>
          <w:lang w:val="es-ES_tradnl"/>
        </w:rPr>
        <w:fldChar w:fldCharType="separate"/>
      </w:r>
      <w:r w:rsidRPr="003C5DD3">
        <w:rPr>
          <w:rFonts w:ascii="Tahoma" w:hAnsi="Tahoma" w:cs="Tahoma"/>
          <w:color w:val="004990"/>
          <w:sz w:val="22"/>
          <w:lang w:val="es-ES_tradnl"/>
        </w:rPr>
        <w:fldChar w:fldCharType="end"/>
      </w:r>
      <w:r w:rsidRPr="003C5DD3">
        <w:rPr>
          <w:rFonts w:ascii="Tahoma" w:hAnsi="Tahoma" w:cs="Tahoma"/>
          <w:color w:val="004990"/>
          <w:sz w:val="22"/>
          <w:lang w:val="es-ES_tradnl"/>
        </w:rPr>
        <w:tab/>
        <w:t xml:space="preserve">: Requerido por DATACOM S.R.L. </w:t>
      </w:r>
      <w:r w:rsidR="000E35F1">
        <w:rPr>
          <w:rFonts w:ascii="Tahoma" w:hAnsi="Tahoma" w:cs="Tahoma"/>
          <w:color w:val="004990"/>
          <w:sz w:val="22"/>
          <w:lang w:val="es-ES_tradnl"/>
        </w:rPr>
        <w:t>(mandatorio)</w:t>
      </w:r>
      <w:r w:rsidRPr="003C5DD3">
        <w:rPr>
          <w:rFonts w:ascii="Tahoma" w:hAnsi="Tahoma" w:cs="Tahoma"/>
          <w:color w:val="004990"/>
          <w:sz w:val="22"/>
          <w:lang w:val="es-ES_tradnl"/>
        </w:rPr>
        <w:tab/>
      </w:r>
    </w:p>
    <w:p w:rsidR="00763CED" w:rsidRPr="003C5DD3" w:rsidRDefault="000D5C16" w:rsidP="00763CED">
      <w:pPr>
        <w:pStyle w:val="Prrafodelista"/>
        <w:ind w:left="1701"/>
        <w:jc w:val="both"/>
        <w:rPr>
          <w:rFonts w:ascii="Tahoma" w:hAnsi="Tahoma" w:cs="Tahoma"/>
          <w:color w:val="004990"/>
          <w:sz w:val="22"/>
          <w:lang w:val="es-ES_tradnl"/>
        </w:rPr>
      </w:pPr>
      <w:r w:rsidRPr="003C5DD3">
        <w:rPr>
          <w:rFonts w:ascii="Tahoma" w:hAnsi="Tahoma" w:cs="Tahoma"/>
          <w:color w:val="004990"/>
          <w:sz w:val="22"/>
          <w:lang w:val="es-ES_tradnl"/>
        </w:rPr>
        <w:t>---</w:t>
      </w:r>
      <w:r w:rsidRPr="003C5DD3">
        <w:rPr>
          <w:rFonts w:ascii="Tahoma" w:hAnsi="Tahoma" w:cs="Tahoma"/>
          <w:color w:val="004990"/>
          <w:sz w:val="22"/>
          <w:lang w:val="es-ES_tradnl"/>
        </w:rPr>
        <w:tab/>
        <w:t>: Informativo, No requiere respuesta.</w:t>
      </w:r>
      <w:bookmarkEnd w:id="44"/>
    </w:p>
    <w:p w:rsidR="00177C97" w:rsidRPr="003C5DD3" w:rsidRDefault="00177C97" w:rsidP="006A4455">
      <w:pPr>
        <w:pStyle w:val="Prrafodelista"/>
        <w:ind w:left="403"/>
        <w:rPr>
          <w:rFonts w:ascii="Tahoma" w:hAnsi="Tahoma" w:cs="Tahoma"/>
          <w:color w:val="004990"/>
          <w:sz w:val="22"/>
          <w:szCs w:val="22"/>
        </w:rPr>
      </w:pPr>
    </w:p>
    <w:p w:rsidR="00745D76"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Forma de </w:t>
      </w:r>
      <w:r w:rsidR="00204E5E" w:rsidRPr="003C5DD3">
        <w:rPr>
          <w:rFonts w:ascii="Tahoma" w:hAnsi="Tahoma" w:cs="Tahoma"/>
          <w:color w:val="004990"/>
          <w:sz w:val="22"/>
          <w:szCs w:val="22"/>
        </w:rPr>
        <w:t>c</w:t>
      </w:r>
      <w:r w:rsidRPr="003C5DD3">
        <w:rPr>
          <w:rFonts w:ascii="Tahoma" w:hAnsi="Tahoma" w:cs="Tahoma"/>
          <w:color w:val="004990"/>
          <w:sz w:val="22"/>
          <w:szCs w:val="22"/>
        </w:rPr>
        <w:t xml:space="preserve">alificación    </w:t>
      </w:r>
    </w:p>
    <w:p w:rsidR="00373170" w:rsidRPr="003C5DD3" w:rsidRDefault="00373170" w:rsidP="006A4455">
      <w:pPr>
        <w:rPr>
          <w:rFonts w:ascii="Tahoma" w:hAnsi="Tahoma" w:cs="Tahoma"/>
          <w:color w:val="004990"/>
          <w:lang w:val="es-BO" w:eastAsia="en-US"/>
        </w:rPr>
      </w:pPr>
    </w:p>
    <w:p w:rsidR="00041142"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rPr>
        <w:t>La forma de calificación está relacionada al cumplimiento estricto de los incisos marcados como MANDATORIO, la calificación será CUMPLE o NO CUMPLE.</w:t>
      </w:r>
      <w:r w:rsidRPr="003C5DD3">
        <w:rPr>
          <w:rFonts w:ascii="Tahoma" w:hAnsi="Tahoma" w:cs="Tahoma"/>
          <w:color w:val="004990"/>
          <w:sz w:val="22"/>
          <w:szCs w:val="22"/>
          <w:lang w:val="es-ES_tradnl" w:bidi="en-US"/>
        </w:rPr>
        <w:t xml:space="preserve"> </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A </w:t>
      </w:r>
      <w:r w:rsidR="001119E2" w:rsidRPr="003C5DD3">
        <w:rPr>
          <w:rFonts w:ascii="Tahoma" w:hAnsi="Tahoma" w:cs="Tahoma"/>
          <w:color w:val="004990"/>
          <w:sz w:val="22"/>
          <w:szCs w:val="22"/>
          <w:lang w:val="es-ES_tradnl" w:bidi="en-US"/>
        </w:rPr>
        <w:t>continuación,</w:t>
      </w:r>
      <w:r w:rsidRPr="003C5DD3">
        <w:rPr>
          <w:rFonts w:ascii="Tahoma" w:hAnsi="Tahoma" w:cs="Tahoma"/>
          <w:color w:val="004990"/>
          <w:sz w:val="22"/>
          <w:szCs w:val="22"/>
          <w:lang w:val="es-ES_tradnl" w:bidi="en-US"/>
        </w:rPr>
        <w:t xml:space="preserve"> se definen l</w:t>
      </w:r>
      <w:r w:rsidR="006C3268" w:rsidRPr="003C5DD3">
        <w:rPr>
          <w:rFonts w:ascii="Tahoma" w:hAnsi="Tahoma" w:cs="Tahoma"/>
          <w:color w:val="004990"/>
          <w:sz w:val="22"/>
          <w:szCs w:val="22"/>
          <w:lang w:val="es-ES_tradnl" w:bidi="en-US"/>
        </w:rPr>
        <w:t>o</w:t>
      </w:r>
      <w:r w:rsidRPr="003C5DD3">
        <w:rPr>
          <w:rFonts w:ascii="Tahoma" w:hAnsi="Tahoma" w:cs="Tahoma"/>
          <w:color w:val="004990"/>
          <w:sz w:val="22"/>
          <w:szCs w:val="22"/>
          <w:lang w:val="es-ES_tradnl" w:bidi="en-US"/>
        </w:rPr>
        <w:t xml:space="preserve">s </w:t>
      </w:r>
      <w:r w:rsidR="006C3268" w:rsidRPr="003C5DD3">
        <w:rPr>
          <w:rFonts w:ascii="Tahoma" w:hAnsi="Tahoma" w:cs="Tahoma"/>
          <w:color w:val="004990"/>
          <w:sz w:val="22"/>
          <w:szCs w:val="22"/>
          <w:lang w:val="es-ES_tradnl" w:bidi="en-US"/>
        </w:rPr>
        <w:t>términos</w:t>
      </w:r>
      <w:r w:rsidRPr="003C5DD3">
        <w:rPr>
          <w:rFonts w:ascii="Tahoma" w:hAnsi="Tahoma" w:cs="Tahoma"/>
          <w:color w:val="004990"/>
          <w:sz w:val="22"/>
          <w:szCs w:val="22"/>
          <w:lang w:val="es-ES_tradnl" w:bidi="en-US"/>
        </w:rPr>
        <w:t xml:space="preserve"> CUMPLE, NO CUMPLE:</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CA74AC">
      <w:pPr>
        <w:pStyle w:val="Continuarlista"/>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CUMPLE.</w:t>
      </w:r>
      <w:r w:rsidRPr="003C5DD3">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3C5DD3">
        <w:rPr>
          <w:rFonts w:ascii="Tahoma" w:hAnsi="Tahoma" w:cs="Tahoma"/>
          <w:color w:val="004990"/>
          <w:sz w:val="22"/>
          <w:szCs w:val="22"/>
          <w:lang w:val="es-ES_tradnl" w:bidi="en-US"/>
        </w:rPr>
        <w:t>DATACOM S.R.L.</w:t>
      </w:r>
      <w:r w:rsidRPr="003C5DD3">
        <w:rPr>
          <w:rFonts w:ascii="Tahoma" w:hAnsi="Tahoma" w:cs="Tahoma"/>
          <w:color w:val="004990"/>
          <w:sz w:val="22"/>
          <w:szCs w:val="22"/>
          <w:lang w:val="es-ES_tradnl" w:bidi="en-US"/>
        </w:rPr>
        <w:t xml:space="preserve"> y se entiende que está incluido en la </w:t>
      </w:r>
      <w:r w:rsidR="00B6122E" w:rsidRPr="003C5DD3">
        <w:rPr>
          <w:rFonts w:ascii="Tahoma" w:hAnsi="Tahoma" w:cs="Tahoma"/>
          <w:color w:val="004990"/>
          <w:sz w:val="22"/>
          <w:szCs w:val="22"/>
          <w:lang w:val="es-ES_tradnl" w:bidi="en-US"/>
        </w:rPr>
        <w:t>Oferta</w:t>
      </w:r>
      <w:r w:rsidRPr="003C5DD3">
        <w:rPr>
          <w:rFonts w:ascii="Tahoma" w:hAnsi="Tahoma" w:cs="Tahoma"/>
          <w:color w:val="004990"/>
          <w:sz w:val="22"/>
          <w:szCs w:val="22"/>
          <w:lang w:val="es-ES_tradnl" w:bidi="en-US"/>
        </w:rPr>
        <w:t xml:space="preserve"> técnica-económica del </w:t>
      </w:r>
      <w:r w:rsidR="006C3268" w:rsidRPr="003C5DD3">
        <w:rPr>
          <w:rFonts w:ascii="Tahoma" w:hAnsi="Tahoma" w:cs="Tahoma"/>
          <w:color w:val="004990"/>
          <w:sz w:val="22"/>
          <w:szCs w:val="22"/>
          <w:lang w:val="es-ES_tradnl" w:bidi="en-US"/>
        </w:rPr>
        <w:t>oferente</w:t>
      </w:r>
      <w:r w:rsidRPr="003C5DD3">
        <w:rPr>
          <w:rFonts w:ascii="Tahoma" w:hAnsi="Tahoma" w:cs="Tahoma"/>
          <w:color w:val="004990"/>
          <w:sz w:val="22"/>
          <w:szCs w:val="22"/>
          <w:lang w:val="es-ES_tradnl" w:bidi="en-US"/>
        </w:rPr>
        <w:t>.</w:t>
      </w:r>
    </w:p>
    <w:p w:rsidR="007D617C"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NO CUMPLE.</w:t>
      </w:r>
      <w:r w:rsidRPr="003C5DD3">
        <w:rPr>
          <w:rFonts w:ascii="Tahoma" w:hAnsi="Tahoma" w:cs="Tahoma"/>
          <w:color w:val="004990"/>
          <w:sz w:val="22"/>
          <w:szCs w:val="22"/>
          <w:lang w:val="es-ES_tradnl" w:bidi="en-US"/>
        </w:rPr>
        <w:t xml:space="preserve"> Define que no satisface parcial o completamente el requisito técnico solicitado.</w:t>
      </w:r>
    </w:p>
    <w:p w:rsidR="002047C5" w:rsidRPr="003C5DD3" w:rsidRDefault="002047C5" w:rsidP="006A4455">
      <w:pPr>
        <w:pStyle w:val="Continuarlista"/>
        <w:spacing w:after="0"/>
        <w:ind w:left="426"/>
        <w:rPr>
          <w:rFonts w:ascii="Tahoma" w:hAnsi="Tahoma" w:cs="Tahoma"/>
          <w:color w:val="004990"/>
          <w:sz w:val="22"/>
          <w:szCs w:val="22"/>
          <w:lang w:val="es-ES_tradnl" w:bidi="en-US"/>
        </w:rPr>
      </w:pPr>
    </w:p>
    <w:p w:rsidR="00373170" w:rsidRPr="003C5DD3" w:rsidRDefault="000D5C16" w:rsidP="00B062BB">
      <w:pPr>
        <w:pStyle w:val="Prrafodelista"/>
        <w:numPr>
          <w:ilvl w:val="1"/>
          <w:numId w:val="8"/>
        </w:numPr>
        <w:ind w:left="1134" w:hanging="567"/>
        <w:jc w:val="both"/>
        <w:rPr>
          <w:rFonts w:ascii="Tahoma" w:hAnsi="Tahoma" w:cs="Tahoma"/>
          <w:b/>
          <w:bCs/>
          <w:color w:val="004990"/>
          <w:sz w:val="22"/>
          <w:szCs w:val="22"/>
          <w:u w:val="single"/>
          <w:lang w:val="es-BO"/>
        </w:rPr>
      </w:pPr>
      <w:r w:rsidRPr="003C5DD3">
        <w:rPr>
          <w:rFonts w:ascii="Tahoma" w:hAnsi="Tahoma" w:cs="Tahoma"/>
          <w:b/>
          <w:bCs/>
          <w:color w:val="004990"/>
          <w:sz w:val="22"/>
          <w:szCs w:val="22"/>
          <w:u w:val="single"/>
          <w:lang w:val="es-BO"/>
        </w:rPr>
        <w:t xml:space="preserve">Criterios </w:t>
      </w:r>
      <w:r w:rsidR="00204E5E" w:rsidRPr="003C5DD3">
        <w:rPr>
          <w:rFonts w:ascii="Tahoma" w:hAnsi="Tahoma" w:cs="Tahoma"/>
          <w:b/>
          <w:bCs/>
          <w:color w:val="004990"/>
          <w:sz w:val="22"/>
          <w:szCs w:val="22"/>
          <w:u w:val="single"/>
          <w:lang w:val="es-BO"/>
        </w:rPr>
        <w:t>m</w:t>
      </w:r>
      <w:r w:rsidRPr="003C5DD3">
        <w:rPr>
          <w:rFonts w:ascii="Tahoma" w:hAnsi="Tahoma" w:cs="Tahoma"/>
          <w:b/>
          <w:bCs/>
          <w:color w:val="004990"/>
          <w:sz w:val="22"/>
          <w:szCs w:val="22"/>
          <w:u w:val="single"/>
          <w:lang w:val="es-BO"/>
        </w:rPr>
        <w:t>andatorios</w:t>
      </w:r>
    </w:p>
    <w:p w:rsidR="001B5F67" w:rsidRPr="003C5DD3" w:rsidRDefault="001B5F67" w:rsidP="006A4455">
      <w:pPr>
        <w:pStyle w:val="Continuarlista"/>
        <w:spacing w:after="0"/>
        <w:ind w:hanging="1276"/>
        <w:rPr>
          <w:rFonts w:ascii="Tahoma" w:hAnsi="Tahoma" w:cs="Tahoma"/>
          <w:color w:val="004990"/>
          <w:sz w:val="22"/>
          <w:szCs w:val="22"/>
          <w:lang w:eastAsia="es-ES"/>
        </w:rPr>
      </w:pPr>
    </w:p>
    <w:p w:rsidR="0061430B" w:rsidRPr="003C5DD3" w:rsidRDefault="000D5C16" w:rsidP="000E35F1">
      <w:pPr>
        <w:pStyle w:val="Continuarlista"/>
        <w:spacing w:after="0"/>
        <w:ind w:left="567"/>
        <w:rPr>
          <w:rFonts w:ascii="Tahoma" w:hAnsi="Tahoma" w:cs="Tahoma"/>
          <w:color w:val="004990"/>
          <w:sz w:val="22"/>
          <w:szCs w:val="22"/>
          <w:lang w:val="es-ES_tradnl" w:bidi="en-US"/>
        </w:rPr>
      </w:pPr>
      <w:bookmarkStart w:id="45" w:name="_Hlk91159365"/>
      <w:r w:rsidRPr="003C5DD3">
        <w:rPr>
          <w:rFonts w:ascii="Tahoma" w:hAnsi="Tahoma" w:cs="Tahoma"/>
          <w:color w:val="004990"/>
          <w:sz w:val="22"/>
          <w:szCs w:val="22"/>
          <w:lang w:val="es-ES_tradnl" w:bidi="en-US"/>
        </w:rPr>
        <w:t xml:space="preserve">Los criterios MANDATORIOS </w:t>
      </w:r>
      <w:r w:rsidRPr="003C5DD3">
        <w:rPr>
          <w:rFonts w:ascii="Tahoma" w:hAnsi="Tahoma" w:cs="Tahoma"/>
          <w:color w:val="004990"/>
          <w:sz w:val="22"/>
          <w:szCs w:val="22"/>
        </w:rPr>
        <w:t>son los requerimientos funcionales, técnicos y de implementación, que</w:t>
      </w:r>
      <w:r w:rsidRPr="003C5DD3">
        <w:rPr>
          <w:rFonts w:ascii="Tahoma" w:hAnsi="Tahoma" w:cs="Tahoma"/>
          <w:color w:val="004990"/>
          <w:sz w:val="22"/>
          <w:szCs w:val="22"/>
          <w:lang w:val="es-ES_tradnl" w:bidi="en-US"/>
        </w:rPr>
        <w:t xml:space="preserve"> serán evaluados bajo la modalidad CUMPLE o NO CUMPLE.</w:t>
      </w:r>
      <w:bookmarkEnd w:id="45"/>
      <w:r w:rsidRPr="003C5DD3">
        <w:rPr>
          <w:rFonts w:ascii="Tahoma" w:hAnsi="Tahoma" w:cs="Tahoma"/>
          <w:color w:val="004990"/>
          <w:sz w:val="22"/>
          <w:szCs w:val="22"/>
          <w:lang w:val="es-ES_tradnl" w:bidi="en-US"/>
        </w:rPr>
        <w:t xml:space="preserve"> </w:t>
      </w:r>
      <w:r w:rsidRPr="003C5DD3">
        <w:rPr>
          <w:rFonts w:ascii="Tahoma" w:hAnsi="Tahoma" w:cs="Tahoma"/>
          <w:color w:val="004990"/>
          <w:sz w:val="22"/>
          <w:szCs w:val="22"/>
        </w:rPr>
        <w:t xml:space="preserve">Su calificación corresponderá al cien por ciento (100%). </w:t>
      </w:r>
    </w:p>
    <w:p w:rsidR="0061430B" w:rsidRPr="003C5DD3" w:rsidRDefault="0061430B" w:rsidP="0061430B">
      <w:pPr>
        <w:tabs>
          <w:tab w:val="left" w:pos="2268"/>
        </w:tabs>
        <w:ind w:left="1134"/>
        <w:jc w:val="both"/>
        <w:rPr>
          <w:rFonts w:ascii="Tahoma" w:hAnsi="Tahoma" w:cs="Tahoma"/>
          <w:color w:val="004990"/>
          <w:sz w:val="22"/>
          <w:szCs w:val="22"/>
        </w:rPr>
      </w:pPr>
    </w:p>
    <w:p w:rsidR="0061430B" w:rsidRPr="003C5DD3" w:rsidRDefault="000D5C16" w:rsidP="000E35F1">
      <w:pPr>
        <w:tabs>
          <w:tab w:val="left" w:pos="2268"/>
        </w:tabs>
        <w:ind w:left="567"/>
        <w:jc w:val="both"/>
        <w:rPr>
          <w:rFonts w:ascii="Tahoma" w:hAnsi="Tahoma" w:cs="Tahoma"/>
          <w:color w:val="004990"/>
          <w:sz w:val="22"/>
          <w:szCs w:val="22"/>
        </w:rPr>
      </w:pPr>
      <w:r w:rsidRPr="003C5DD3">
        <w:rPr>
          <w:rFonts w:ascii="Tahoma" w:hAnsi="Tahoma" w:cs="Tahoma"/>
          <w:color w:val="004990"/>
          <w:sz w:val="22"/>
          <w:szCs w:val="22"/>
        </w:rPr>
        <w:t>Solamente se habilitarán a la siguiente etapa, los oferentes que cumplan con todos los criterios mandatorios.</w:t>
      </w:r>
    </w:p>
    <w:p w:rsidR="00EC2965" w:rsidRPr="003C5DD3" w:rsidRDefault="00EC2965" w:rsidP="00EC2965">
      <w:pPr>
        <w:pStyle w:val="Continuarlista"/>
        <w:spacing w:after="0"/>
        <w:rPr>
          <w:rFonts w:ascii="Tahoma" w:hAnsi="Tahoma" w:cs="Tahoma"/>
          <w:color w:val="004990"/>
          <w:sz w:val="22"/>
          <w:szCs w:val="22"/>
          <w:lang w:val="es-ES_tradnl" w:bidi="en-US"/>
        </w:rPr>
      </w:pPr>
    </w:p>
    <w:p w:rsidR="001D04F6"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Resumen de </w:t>
      </w:r>
      <w:r w:rsidR="00204E5E" w:rsidRPr="003C5DD3">
        <w:rPr>
          <w:rFonts w:ascii="Tahoma" w:hAnsi="Tahoma" w:cs="Tahoma"/>
          <w:color w:val="004990"/>
          <w:sz w:val="22"/>
          <w:szCs w:val="22"/>
        </w:rPr>
        <w:t>r</w:t>
      </w:r>
      <w:r w:rsidRPr="003C5DD3">
        <w:rPr>
          <w:rFonts w:ascii="Tahoma" w:hAnsi="Tahoma" w:cs="Tahoma"/>
          <w:color w:val="004990"/>
          <w:sz w:val="22"/>
          <w:szCs w:val="22"/>
        </w:rPr>
        <w:t xml:space="preserve">equerimientos o </w:t>
      </w:r>
      <w:r w:rsidR="0041277F" w:rsidRPr="003C5DD3">
        <w:rPr>
          <w:rFonts w:ascii="Tahoma" w:hAnsi="Tahoma" w:cs="Tahoma"/>
          <w:color w:val="004990"/>
          <w:sz w:val="22"/>
          <w:szCs w:val="22"/>
        </w:rPr>
        <w:t>ítems</w:t>
      </w:r>
      <w:r w:rsidR="000E35F1">
        <w:rPr>
          <w:rFonts w:ascii="Tahoma" w:hAnsi="Tahoma" w:cs="Tahoma"/>
          <w:color w:val="004990"/>
          <w:sz w:val="22"/>
          <w:szCs w:val="22"/>
        </w:rPr>
        <w:t>.</w:t>
      </w:r>
    </w:p>
    <w:p w:rsidR="000E35F1" w:rsidRDefault="000E35F1" w:rsidP="000E35F1">
      <w:pPr>
        <w:rPr>
          <w:lang w:val="es-BO" w:eastAsia="en-US"/>
        </w:rPr>
      </w:pPr>
    </w:p>
    <w:p w:rsidR="00BB127F" w:rsidRDefault="00BB127F" w:rsidP="00BB127F">
      <w:pPr>
        <w:ind w:left="567"/>
        <w:rPr>
          <w:lang w:val="es-BO" w:eastAsia="en-US"/>
        </w:rPr>
      </w:pPr>
      <w:r>
        <w:rPr>
          <w:rFonts w:ascii="Tahoma" w:hAnsi="Tahoma" w:cs="Tahoma"/>
          <w:color w:val="004990"/>
          <w:sz w:val="22"/>
          <w:szCs w:val="22"/>
          <w:lang w:val="es-ES_tradnl" w:bidi="en-US"/>
        </w:rPr>
        <w:t>Para el presente proceso de contratación, se requiere una cantidad fija y cantidad variable para la provisión de vehículos a nivel nacional:</w:t>
      </w:r>
    </w:p>
    <w:p w:rsidR="00BB127F" w:rsidRDefault="00BB127F" w:rsidP="00BB127F">
      <w:pPr>
        <w:ind w:left="708" w:hanging="141"/>
        <w:rPr>
          <w:rFonts w:ascii="Tahoma" w:hAnsi="Tahoma" w:cs="Tahoma"/>
          <w:color w:val="004990"/>
          <w:sz w:val="22"/>
          <w:szCs w:val="22"/>
          <w:lang w:val="es-ES_tradnl" w:bidi="en-US"/>
        </w:rPr>
      </w:pPr>
    </w:p>
    <w:tbl>
      <w:tblPr>
        <w:tblW w:w="7514" w:type="dxa"/>
        <w:jc w:val="center"/>
        <w:tblCellMar>
          <w:left w:w="70" w:type="dxa"/>
          <w:right w:w="70" w:type="dxa"/>
        </w:tblCellMar>
        <w:tblLook w:val="04A0" w:firstRow="1" w:lastRow="0" w:firstColumn="1" w:lastColumn="0" w:noHBand="0" w:noVBand="1"/>
      </w:tblPr>
      <w:tblGrid>
        <w:gridCol w:w="709"/>
        <w:gridCol w:w="1701"/>
        <w:gridCol w:w="1364"/>
        <w:gridCol w:w="1367"/>
        <w:gridCol w:w="1254"/>
        <w:gridCol w:w="1119"/>
      </w:tblGrid>
      <w:tr w:rsidR="00BB127F" w:rsidTr="00370894">
        <w:trPr>
          <w:gridAfter w:val="1"/>
          <w:wAfter w:w="1119" w:type="dxa"/>
          <w:trHeight w:val="300"/>
          <w:jc w:val="center"/>
        </w:trPr>
        <w:tc>
          <w:tcPr>
            <w:tcW w:w="6395" w:type="dxa"/>
            <w:gridSpan w:val="5"/>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BB127F" w:rsidRPr="00E81732"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C</w:t>
            </w:r>
            <w:r>
              <w:rPr>
                <w:rFonts w:ascii="Tahoma" w:hAnsi="Tahoma" w:cs="Tahoma"/>
                <w:b/>
                <w:bCs/>
                <w:color w:val="FFFFFF"/>
                <w:sz w:val="18"/>
                <w:szCs w:val="18"/>
                <w:lang w:val="es-BO" w:eastAsia="es-BO"/>
              </w:rPr>
              <w:t>ANTIDAD</w:t>
            </w:r>
            <w:r w:rsidRPr="00E81732">
              <w:rPr>
                <w:rFonts w:ascii="Tahoma" w:hAnsi="Tahoma" w:cs="Tahoma"/>
                <w:b/>
                <w:bCs/>
                <w:color w:val="FFFFFF"/>
                <w:sz w:val="18"/>
                <w:szCs w:val="18"/>
                <w:lang w:val="es-BO" w:eastAsia="es-BO"/>
              </w:rPr>
              <w:t xml:space="preserve"> FIJ</w:t>
            </w:r>
            <w:r>
              <w:rPr>
                <w:rFonts w:ascii="Tahoma" w:hAnsi="Tahoma" w:cs="Tahoma"/>
                <w:b/>
                <w:bCs/>
                <w:color w:val="FFFFFF"/>
                <w:sz w:val="18"/>
                <w:szCs w:val="18"/>
                <w:lang w:val="es-BO" w:eastAsia="es-BO"/>
              </w:rPr>
              <w:t>A</w:t>
            </w:r>
          </w:p>
        </w:tc>
      </w:tr>
      <w:tr w:rsidR="00BB127F" w:rsidTr="00370894">
        <w:trPr>
          <w:gridAfter w:val="1"/>
          <w:wAfter w:w="1119" w:type="dxa"/>
          <w:trHeight w:val="300"/>
          <w:jc w:val="center"/>
        </w:trPr>
        <w:tc>
          <w:tcPr>
            <w:tcW w:w="709"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BB127F" w:rsidRPr="00E81732"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ÍTEM</w:t>
            </w:r>
          </w:p>
        </w:tc>
        <w:tc>
          <w:tcPr>
            <w:tcW w:w="1701" w:type="dxa"/>
            <w:tcBorders>
              <w:top w:val="single" w:sz="4" w:space="0" w:color="auto"/>
              <w:left w:val="nil"/>
              <w:bottom w:val="single" w:sz="4" w:space="0" w:color="auto"/>
              <w:right w:val="single" w:sz="4" w:space="0" w:color="auto"/>
            </w:tcBorders>
            <w:shd w:val="clear" w:color="000000" w:fill="009EE3"/>
            <w:noWrap/>
            <w:vAlign w:val="center"/>
            <w:hideMark/>
          </w:tcPr>
          <w:p w:rsidR="00BB127F" w:rsidRPr="00E81732"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DEPARTAMENTO</w:t>
            </w:r>
          </w:p>
        </w:tc>
        <w:tc>
          <w:tcPr>
            <w:tcW w:w="1364" w:type="dxa"/>
            <w:tcBorders>
              <w:top w:val="single" w:sz="4" w:space="0" w:color="auto"/>
              <w:left w:val="nil"/>
              <w:bottom w:val="single" w:sz="4" w:space="0" w:color="auto"/>
              <w:right w:val="single" w:sz="4" w:space="0" w:color="auto"/>
            </w:tcBorders>
            <w:shd w:val="clear" w:color="000000" w:fill="009EE3"/>
            <w:noWrap/>
            <w:vAlign w:val="center"/>
            <w:hideMark/>
          </w:tcPr>
          <w:p w:rsidR="00BB127F"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CANTIDAD</w:t>
            </w:r>
          </w:p>
          <w:p w:rsidR="00BB127F" w:rsidRPr="00E81732"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UTILITARIOS</w:t>
            </w:r>
          </w:p>
        </w:tc>
        <w:tc>
          <w:tcPr>
            <w:tcW w:w="1367" w:type="dxa"/>
            <w:tcBorders>
              <w:top w:val="single" w:sz="4" w:space="0" w:color="auto"/>
              <w:left w:val="nil"/>
              <w:bottom w:val="single" w:sz="4" w:space="0" w:color="auto"/>
              <w:right w:val="single" w:sz="4" w:space="0" w:color="auto"/>
            </w:tcBorders>
            <w:shd w:val="clear" w:color="000000" w:fill="009EE3"/>
          </w:tcPr>
          <w:p w:rsidR="00BB127F"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CANTIDAD</w:t>
            </w:r>
          </w:p>
          <w:p w:rsidR="00BB127F" w:rsidRPr="00E81732"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CAMIONETAS</w:t>
            </w:r>
          </w:p>
        </w:tc>
        <w:tc>
          <w:tcPr>
            <w:tcW w:w="1254" w:type="dxa"/>
            <w:tcBorders>
              <w:top w:val="single" w:sz="4" w:space="0" w:color="auto"/>
              <w:left w:val="nil"/>
              <w:bottom w:val="single" w:sz="4" w:space="0" w:color="auto"/>
              <w:right w:val="single" w:sz="4" w:space="0" w:color="auto"/>
            </w:tcBorders>
            <w:shd w:val="clear" w:color="000000" w:fill="009EE3"/>
            <w:vAlign w:val="center"/>
          </w:tcPr>
          <w:p w:rsidR="00BB127F"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CANTIDAD</w:t>
            </w:r>
          </w:p>
          <w:p w:rsidR="00BB127F" w:rsidRPr="00E81732"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TOTAL</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LA PAZ</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6</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COCHABAMBA</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3</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SANTA CRUZ</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4</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CHUQUISACA</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2</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2</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5</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TARIJA</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6</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BENI</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7</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PANDO</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8</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ORURO</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9</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POTOSI</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r>
      <w:tr w:rsidR="00E217E2" w:rsidTr="00E217E2">
        <w:trPr>
          <w:trHeight w:val="300"/>
          <w:jc w:val="center"/>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b/>
                <w:bCs/>
                <w:color w:val="004990"/>
                <w:sz w:val="18"/>
                <w:szCs w:val="18"/>
                <w:lang w:val="es-BO" w:eastAsia="es-BO"/>
              </w:rPr>
            </w:pPr>
            <w:r w:rsidRPr="00E81732">
              <w:rPr>
                <w:rFonts w:ascii="Tahoma" w:hAnsi="Tahoma" w:cs="Tahoma"/>
                <w:b/>
                <w:bCs/>
                <w:color w:val="004990"/>
                <w:sz w:val="18"/>
                <w:szCs w:val="18"/>
                <w:lang w:val="es-BO" w:eastAsia="es-BO"/>
              </w:rPr>
              <w:t>TOTAL</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b/>
                <w:bCs/>
                <w:color w:val="004990"/>
                <w:sz w:val="18"/>
                <w:szCs w:val="18"/>
                <w:lang w:val="es-BO" w:eastAsia="es-BO"/>
              </w:rPr>
            </w:pPr>
            <w:r w:rsidRPr="00E81732">
              <w:rPr>
                <w:rFonts w:ascii="Tahoma" w:hAnsi="Tahoma" w:cs="Tahoma"/>
                <w:b/>
                <w:bCs/>
                <w:color w:val="004990"/>
                <w:sz w:val="18"/>
                <w:szCs w:val="18"/>
                <w:lang w:val="es-BO" w:eastAsia="es-BO"/>
              </w:rPr>
              <w:t>2</w:t>
            </w:r>
            <w:r>
              <w:rPr>
                <w:rFonts w:ascii="Tahoma" w:hAnsi="Tahoma" w:cs="Tahoma"/>
                <w:b/>
                <w:bCs/>
                <w:color w:val="004990"/>
                <w:sz w:val="18"/>
                <w:szCs w:val="18"/>
                <w:lang w:val="es-BO" w:eastAsia="es-BO"/>
              </w:rPr>
              <w:t>8</w:t>
            </w:r>
          </w:p>
        </w:tc>
        <w:tc>
          <w:tcPr>
            <w:tcW w:w="1367"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b/>
                <w:bCs/>
                <w:color w:val="004990"/>
                <w:sz w:val="18"/>
                <w:szCs w:val="18"/>
                <w:lang w:val="es-BO" w:eastAsia="es-BO"/>
              </w:rPr>
            </w:pPr>
            <w:r>
              <w:rPr>
                <w:rFonts w:ascii="Tahoma" w:hAnsi="Tahoma" w:cs="Tahoma"/>
                <w:b/>
                <w:bCs/>
                <w:color w:val="004990"/>
                <w:sz w:val="18"/>
                <w:szCs w:val="18"/>
                <w:lang w:val="es-BO" w:eastAsia="es-BO"/>
              </w:rPr>
              <w:t>3</w:t>
            </w:r>
          </w:p>
        </w:tc>
        <w:tc>
          <w:tcPr>
            <w:tcW w:w="1254"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b/>
                <w:bCs/>
                <w:color w:val="004990"/>
                <w:sz w:val="18"/>
                <w:szCs w:val="18"/>
                <w:lang w:val="es-BO" w:eastAsia="es-BO"/>
              </w:rPr>
            </w:pPr>
            <w:r>
              <w:rPr>
                <w:rFonts w:ascii="Tahoma" w:hAnsi="Tahoma" w:cs="Tahoma"/>
                <w:b/>
                <w:bCs/>
                <w:color w:val="004990"/>
                <w:sz w:val="18"/>
                <w:szCs w:val="18"/>
                <w:lang w:val="es-BO" w:eastAsia="es-BO"/>
              </w:rPr>
              <w:t>31</w:t>
            </w:r>
          </w:p>
        </w:tc>
        <w:tc>
          <w:tcPr>
            <w:tcW w:w="1119" w:type="dxa"/>
          </w:tcPr>
          <w:p w:rsidR="00E217E2" w:rsidRPr="00E81732" w:rsidRDefault="00E217E2" w:rsidP="00E217E2">
            <w:pPr>
              <w:jc w:val="center"/>
              <w:rPr>
                <w:rFonts w:ascii="Tahoma" w:hAnsi="Tahoma" w:cs="Tahoma"/>
                <w:b/>
                <w:bCs/>
                <w:color w:val="004990"/>
                <w:sz w:val="18"/>
                <w:szCs w:val="18"/>
                <w:lang w:val="es-BO" w:eastAsia="es-BO"/>
              </w:rPr>
            </w:pPr>
          </w:p>
        </w:tc>
      </w:tr>
    </w:tbl>
    <w:p w:rsidR="00BB127F" w:rsidRDefault="00BB127F" w:rsidP="00BB127F">
      <w:pPr>
        <w:ind w:left="567" w:firstLine="141"/>
        <w:rPr>
          <w:rFonts w:ascii="Tahoma" w:hAnsi="Tahoma" w:cs="Tahoma"/>
          <w:color w:val="004990"/>
          <w:sz w:val="22"/>
          <w:szCs w:val="22"/>
          <w:lang w:val="es-ES_tradnl" w:bidi="en-US"/>
        </w:rPr>
      </w:pPr>
    </w:p>
    <w:p w:rsidR="00BB127F" w:rsidRDefault="00BB127F" w:rsidP="00BB127F">
      <w:pPr>
        <w:ind w:left="567"/>
        <w:rPr>
          <w:rFonts w:ascii="Tahoma" w:hAnsi="Tahoma" w:cs="Tahoma"/>
          <w:color w:val="004990"/>
          <w:sz w:val="22"/>
          <w:szCs w:val="22"/>
          <w:lang w:val="es-ES_tradnl" w:bidi="en-US"/>
        </w:rPr>
      </w:pPr>
      <w:r>
        <w:rPr>
          <w:rFonts w:ascii="Tahoma" w:hAnsi="Tahoma" w:cs="Tahoma"/>
          <w:color w:val="004990"/>
          <w:sz w:val="22"/>
          <w:szCs w:val="22"/>
          <w:lang w:val="es-ES_tradnl" w:bidi="en-US"/>
        </w:rPr>
        <w:t>Se presenta a continuación, promedio de la necesidad mensual total (incluye cantidades fijas y variables), por departamento para conocimiento:</w:t>
      </w:r>
    </w:p>
    <w:p w:rsidR="00BB127F" w:rsidRDefault="00BB127F" w:rsidP="00BB127F">
      <w:pPr>
        <w:ind w:left="567" w:firstLine="141"/>
        <w:rPr>
          <w:rFonts w:ascii="Tahoma" w:hAnsi="Tahoma" w:cs="Tahoma"/>
          <w:color w:val="004990"/>
          <w:sz w:val="22"/>
          <w:szCs w:val="22"/>
          <w:lang w:val="es-ES_tradnl" w:bidi="en-US"/>
        </w:rPr>
      </w:pPr>
    </w:p>
    <w:tbl>
      <w:tblPr>
        <w:tblW w:w="3628" w:type="dxa"/>
        <w:jc w:val="center"/>
        <w:tblCellMar>
          <w:left w:w="70" w:type="dxa"/>
          <w:right w:w="70" w:type="dxa"/>
        </w:tblCellMar>
        <w:tblLook w:val="04A0" w:firstRow="1" w:lastRow="0" w:firstColumn="1" w:lastColumn="0" w:noHBand="0" w:noVBand="1"/>
      </w:tblPr>
      <w:tblGrid>
        <w:gridCol w:w="698"/>
        <w:gridCol w:w="1761"/>
        <w:gridCol w:w="1169"/>
      </w:tblGrid>
      <w:tr w:rsidR="00BB127F" w:rsidTr="00370894">
        <w:trPr>
          <w:trHeight w:val="251"/>
          <w:jc w:val="center"/>
        </w:trPr>
        <w:tc>
          <w:tcPr>
            <w:tcW w:w="698"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BB127F" w:rsidRPr="000E35F1" w:rsidRDefault="00BB127F" w:rsidP="00370894">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ÍTEM</w:t>
            </w:r>
          </w:p>
        </w:tc>
        <w:tc>
          <w:tcPr>
            <w:tcW w:w="1761" w:type="dxa"/>
            <w:tcBorders>
              <w:top w:val="single" w:sz="4" w:space="0" w:color="auto"/>
              <w:left w:val="nil"/>
              <w:bottom w:val="single" w:sz="4" w:space="0" w:color="auto"/>
              <w:right w:val="single" w:sz="4" w:space="0" w:color="auto"/>
            </w:tcBorders>
            <w:shd w:val="clear" w:color="000000" w:fill="009EE3"/>
            <w:noWrap/>
            <w:vAlign w:val="center"/>
            <w:hideMark/>
          </w:tcPr>
          <w:p w:rsidR="00BB127F" w:rsidRPr="000E35F1" w:rsidRDefault="00BB127F" w:rsidP="00370894">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DEPARTAMENTO</w:t>
            </w:r>
          </w:p>
        </w:tc>
        <w:tc>
          <w:tcPr>
            <w:tcW w:w="1169" w:type="dxa"/>
            <w:tcBorders>
              <w:top w:val="single" w:sz="4" w:space="0" w:color="auto"/>
              <w:left w:val="nil"/>
              <w:bottom w:val="single" w:sz="4" w:space="0" w:color="auto"/>
              <w:right w:val="single" w:sz="4" w:space="0" w:color="auto"/>
            </w:tcBorders>
            <w:shd w:val="clear" w:color="000000" w:fill="009EE3"/>
            <w:noWrap/>
            <w:vAlign w:val="center"/>
            <w:hideMark/>
          </w:tcPr>
          <w:p w:rsidR="00BB127F" w:rsidRPr="000E35F1" w:rsidRDefault="00BB127F" w:rsidP="00370894">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CANTIDAD</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LA PAZ</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COCHABAMBA</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SANTA CRUZ</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4</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CHUQUISACA</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TARIJA</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6</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BENI</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7</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PANDO</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8</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ORURO</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9</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POTOSI</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E217E2" w:rsidTr="00E217E2">
        <w:trPr>
          <w:trHeight w:val="251"/>
          <w:jc w:val="center"/>
        </w:trPr>
        <w:tc>
          <w:tcPr>
            <w:tcW w:w="2459" w:type="dxa"/>
            <w:gridSpan w:val="2"/>
            <w:tcBorders>
              <w:top w:val="nil"/>
              <w:left w:val="single" w:sz="4" w:space="0" w:color="auto"/>
              <w:bottom w:val="single" w:sz="4" w:space="0" w:color="auto"/>
              <w:right w:val="single" w:sz="4" w:space="0" w:color="auto"/>
            </w:tcBorders>
            <w:shd w:val="clear" w:color="auto" w:fill="auto"/>
            <w:noWrap/>
            <w:vAlign w:val="center"/>
            <w:hideMark/>
          </w:tcPr>
          <w:p w:rsidR="00E217E2" w:rsidRPr="00E217E2" w:rsidRDefault="00E217E2" w:rsidP="00E217E2">
            <w:pPr>
              <w:jc w:val="center"/>
              <w:rPr>
                <w:rFonts w:ascii="Tahoma" w:hAnsi="Tahoma" w:cs="Tahoma"/>
                <w:b/>
                <w:color w:val="004990"/>
                <w:sz w:val="18"/>
                <w:szCs w:val="18"/>
                <w:lang w:val="es-BO" w:eastAsia="es-BO"/>
              </w:rPr>
            </w:pPr>
            <w:r w:rsidRPr="000E35F1">
              <w:rPr>
                <w:rFonts w:ascii="Tahoma" w:hAnsi="Tahoma" w:cs="Tahoma"/>
                <w:color w:val="004990"/>
                <w:sz w:val="18"/>
                <w:szCs w:val="18"/>
                <w:lang w:val="es-BO" w:eastAsia="es-BO"/>
              </w:rPr>
              <w:t> </w:t>
            </w:r>
            <w:r w:rsidRPr="00E217E2">
              <w:rPr>
                <w:rFonts w:ascii="Tahoma" w:hAnsi="Tahoma" w:cs="Tahoma"/>
                <w:b/>
                <w:color w:val="004990"/>
                <w:sz w:val="18"/>
                <w:szCs w:val="18"/>
                <w:lang w:val="es-BO" w:eastAsia="es-BO"/>
              </w:rPr>
              <w:t>TOTAL</w:t>
            </w:r>
          </w:p>
        </w:tc>
        <w:tc>
          <w:tcPr>
            <w:tcW w:w="1169" w:type="dxa"/>
            <w:tcBorders>
              <w:top w:val="nil"/>
              <w:left w:val="nil"/>
              <w:bottom w:val="single" w:sz="4" w:space="0" w:color="auto"/>
              <w:right w:val="single" w:sz="4" w:space="0" w:color="auto"/>
            </w:tcBorders>
            <w:shd w:val="clear" w:color="auto" w:fill="auto"/>
            <w:noWrap/>
            <w:vAlign w:val="center"/>
            <w:hideMark/>
          </w:tcPr>
          <w:p w:rsidR="00E217E2" w:rsidRPr="00E217E2" w:rsidRDefault="00E217E2" w:rsidP="00370894">
            <w:pPr>
              <w:jc w:val="center"/>
              <w:rPr>
                <w:rFonts w:ascii="Tahoma" w:hAnsi="Tahoma" w:cs="Tahoma"/>
                <w:b/>
                <w:color w:val="004990"/>
                <w:sz w:val="18"/>
                <w:szCs w:val="18"/>
                <w:lang w:val="es-BO" w:eastAsia="es-BO"/>
              </w:rPr>
            </w:pPr>
            <w:r w:rsidRPr="00E217E2">
              <w:rPr>
                <w:rFonts w:ascii="Tahoma" w:hAnsi="Tahoma" w:cs="Tahoma"/>
                <w:b/>
                <w:color w:val="004990"/>
                <w:sz w:val="18"/>
                <w:szCs w:val="18"/>
                <w:lang w:val="es-BO" w:eastAsia="es-BO"/>
              </w:rPr>
              <w:t>64</w:t>
            </w:r>
          </w:p>
        </w:tc>
      </w:tr>
    </w:tbl>
    <w:p w:rsidR="00BB127F" w:rsidRDefault="00BB127F" w:rsidP="00BB127F">
      <w:pPr>
        <w:ind w:left="567" w:firstLine="141"/>
        <w:rPr>
          <w:rFonts w:ascii="Tahoma" w:hAnsi="Tahoma" w:cs="Tahoma"/>
          <w:color w:val="004990"/>
          <w:sz w:val="22"/>
          <w:szCs w:val="22"/>
          <w:lang w:val="es-ES_tradnl" w:bidi="en-US"/>
        </w:rPr>
      </w:pPr>
    </w:p>
    <w:tbl>
      <w:tblPr>
        <w:tblW w:w="5240" w:type="dxa"/>
        <w:jc w:val="center"/>
        <w:tblCellMar>
          <w:left w:w="70" w:type="dxa"/>
          <w:right w:w="70" w:type="dxa"/>
        </w:tblCellMar>
        <w:tblLook w:val="04A0" w:firstRow="1" w:lastRow="0" w:firstColumn="1" w:lastColumn="0" w:noHBand="0" w:noVBand="1"/>
      </w:tblPr>
      <w:tblGrid>
        <w:gridCol w:w="664"/>
        <w:gridCol w:w="2875"/>
        <w:gridCol w:w="1701"/>
      </w:tblGrid>
      <w:tr w:rsidR="00BB127F" w:rsidTr="00370894">
        <w:trPr>
          <w:trHeight w:val="300"/>
          <w:jc w:val="center"/>
        </w:trPr>
        <w:tc>
          <w:tcPr>
            <w:tcW w:w="664"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BB127F" w:rsidRPr="00997E00" w:rsidRDefault="00BB127F" w:rsidP="00370894">
            <w:pPr>
              <w:jc w:val="center"/>
              <w:rPr>
                <w:rFonts w:ascii="Tahoma" w:hAnsi="Tahoma" w:cs="Tahoma"/>
                <w:b/>
                <w:bCs/>
                <w:color w:val="FFFFFF" w:themeColor="background1"/>
                <w:sz w:val="18"/>
                <w:szCs w:val="22"/>
                <w:lang w:val="es-BO" w:eastAsia="es-BO"/>
              </w:rPr>
            </w:pPr>
            <w:r>
              <w:rPr>
                <w:rFonts w:ascii="Tahoma" w:hAnsi="Tahoma" w:cs="Tahoma"/>
                <w:color w:val="004990"/>
                <w:sz w:val="22"/>
                <w:szCs w:val="22"/>
                <w:lang w:val="es-ES_tradnl" w:bidi="en-US"/>
              </w:rPr>
              <w:t xml:space="preserve"> </w:t>
            </w:r>
            <w:r>
              <w:rPr>
                <w:rFonts w:ascii="Tahoma" w:hAnsi="Tahoma" w:cs="Tahoma"/>
                <w:b/>
                <w:bCs/>
                <w:color w:val="FFFFFF" w:themeColor="background1"/>
                <w:sz w:val="18"/>
                <w:szCs w:val="22"/>
                <w:lang w:val="es-BO" w:eastAsia="es-BO"/>
              </w:rPr>
              <w:t>Í</w:t>
            </w:r>
            <w:r w:rsidRPr="00997E00">
              <w:rPr>
                <w:rFonts w:ascii="Tahoma" w:hAnsi="Tahoma" w:cs="Tahoma"/>
                <w:b/>
                <w:bCs/>
                <w:color w:val="FFFFFF" w:themeColor="background1"/>
                <w:sz w:val="18"/>
                <w:szCs w:val="22"/>
                <w:lang w:val="es-BO" w:eastAsia="es-BO"/>
              </w:rPr>
              <w:t>TEM</w:t>
            </w:r>
          </w:p>
        </w:tc>
        <w:tc>
          <w:tcPr>
            <w:tcW w:w="2875" w:type="dxa"/>
            <w:tcBorders>
              <w:top w:val="single" w:sz="4" w:space="0" w:color="auto"/>
              <w:left w:val="nil"/>
              <w:bottom w:val="single" w:sz="4" w:space="0" w:color="auto"/>
              <w:right w:val="single" w:sz="4" w:space="0" w:color="auto"/>
            </w:tcBorders>
            <w:shd w:val="clear" w:color="auto" w:fill="009EE3"/>
            <w:noWrap/>
            <w:vAlign w:val="center"/>
            <w:hideMark/>
          </w:tcPr>
          <w:p w:rsidR="00BB127F" w:rsidRPr="00997E00" w:rsidRDefault="00BB127F" w:rsidP="00370894">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DESCRIPCIÓN</w:t>
            </w:r>
          </w:p>
        </w:tc>
        <w:tc>
          <w:tcPr>
            <w:tcW w:w="1701" w:type="dxa"/>
            <w:tcBorders>
              <w:top w:val="single" w:sz="4" w:space="0" w:color="auto"/>
              <w:left w:val="nil"/>
              <w:bottom w:val="single" w:sz="4" w:space="0" w:color="auto"/>
              <w:right w:val="single" w:sz="4" w:space="0" w:color="auto"/>
            </w:tcBorders>
            <w:shd w:val="clear" w:color="auto" w:fill="009EE3"/>
            <w:noWrap/>
            <w:vAlign w:val="center"/>
            <w:hideMark/>
          </w:tcPr>
          <w:p w:rsidR="00BB127F" w:rsidRPr="00997E00" w:rsidRDefault="00BB127F" w:rsidP="00370894">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CANTIDAD</w:t>
            </w:r>
          </w:p>
        </w:tc>
      </w:tr>
      <w:tr w:rsidR="00BB127F" w:rsidTr="00370894">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1</w:t>
            </w:r>
          </w:p>
        </w:tc>
        <w:tc>
          <w:tcPr>
            <w:tcW w:w="2875"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Utilitario (Tipo Van, J</w:t>
            </w:r>
            <w:r>
              <w:rPr>
                <w:rFonts w:ascii="Tahoma" w:hAnsi="Tahoma" w:cs="Tahoma"/>
                <w:color w:val="004990"/>
                <w:sz w:val="18"/>
                <w:szCs w:val="22"/>
                <w:lang w:val="es-BO" w:eastAsia="es-BO"/>
              </w:rPr>
              <w:t>e</w:t>
            </w:r>
            <w:r w:rsidRPr="000E35F1">
              <w:rPr>
                <w:rFonts w:ascii="Tahoma" w:hAnsi="Tahoma" w:cs="Tahoma"/>
                <w:color w:val="004990"/>
                <w:sz w:val="18"/>
                <w:szCs w:val="22"/>
                <w:lang w:val="es-BO" w:eastAsia="es-BO"/>
              </w:rPr>
              <w:t>ep, APV)</w:t>
            </w:r>
          </w:p>
        </w:tc>
        <w:tc>
          <w:tcPr>
            <w:tcW w:w="1701"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r w:rsidR="00BB127F" w:rsidTr="00370894">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2</w:t>
            </w:r>
          </w:p>
        </w:tc>
        <w:tc>
          <w:tcPr>
            <w:tcW w:w="2875"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Camioneta</w:t>
            </w:r>
          </w:p>
        </w:tc>
        <w:tc>
          <w:tcPr>
            <w:tcW w:w="1701"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bl>
    <w:p w:rsidR="00BB127F" w:rsidRDefault="00BB127F" w:rsidP="00BB127F">
      <w:pPr>
        <w:pStyle w:val="Prrafodelista"/>
        <w:ind w:left="0"/>
        <w:rPr>
          <w:rFonts w:ascii="Tahoma" w:hAnsi="Tahoma" w:cs="Tahoma"/>
          <w:b/>
          <w:color w:val="004990"/>
          <w:lang w:val="es-ES_tradnl"/>
        </w:rPr>
      </w:pPr>
    </w:p>
    <w:p w:rsidR="00BB127F" w:rsidRDefault="00BB127F" w:rsidP="00BB127F">
      <w:pPr>
        <w:pStyle w:val="Prrafodelista"/>
        <w:ind w:left="705"/>
        <w:rPr>
          <w:rFonts w:ascii="Tahoma" w:hAnsi="Tahoma" w:cs="Tahoma"/>
          <w:color w:val="004990"/>
          <w:lang w:val="es-ES_tradnl"/>
        </w:rPr>
      </w:pPr>
      <w:r>
        <w:rPr>
          <w:rFonts w:ascii="Tahoma" w:hAnsi="Tahoma" w:cs="Tahoma"/>
          <w:b/>
          <w:color w:val="004990"/>
          <w:lang w:val="es-ES_tradnl"/>
        </w:rPr>
        <w:t xml:space="preserve">Cantidad fijo: </w:t>
      </w:r>
      <w:r>
        <w:rPr>
          <w:rFonts w:ascii="Tahoma" w:hAnsi="Tahoma" w:cs="Tahoma"/>
          <w:color w:val="004990"/>
          <w:lang w:val="es-ES_tradnl"/>
        </w:rPr>
        <w:t>C</w:t>
      </w:r>
      <w:r w:rsidRPr="00E81732">
        <w:rPr>
          <w:rFonts w:ascii="Tahoma" w:hAnsi="Tahoma" w:cs="Tahoma"/>
          <w:color w:val="004990"/>
          <w:lang w:val="es-ES_tradnl"/>
        </w:rPr>
        <w:t>antidad de vehículos requerida de manera mensual</w:t>
      </w:r>
      <w:r>
        <w:rPr>
          <w:rFonts w:ascii="Tahoma" w:hAnsi="Tahoma" w:cs="Tahoma"/>
          <w:color w:val="004990"/>
          <w:lang w:val="es-ES_tradnl"/>
        </w:rPr>
        <w:t>, misma que no se modificará durante la vigencia del contrato.</w:t>
      </w:r>
    </w:p>
    <w:p w:rsidR="00BB127F" w:rsidRDefault="00BB127F" w:rsidP="00BB127F">
      <w:pPr>
        <w:pStyle w:val="Prrafodelista"/>
        <w:ind w:left="0"/>
        <w:rPr>
          <w:rFonts w:ascii="Tahoma" w:hAnsi="Tahoma" w:cs="Tahoma"/>
          <w:color w:val="004990"/>
          <w:lang w:val="es-ES_tradnl"/>
        </w:rPr>
      </w:pPr>
    </w:p>
    <w:p w:rsidR="00BB127F" w:rsidRPr="00E81732" w:rsidRDefault="00BB127F" w:rsidP="00BB127F">
      <w:pPr>
        <w:pStyle w:val="Prrafodelista"/>
        <w:ind w:left="708"/>
        <w:rPr>
          <w:rFonts w:ascii="Tahoma" w:hAnsi="Tahoma" w:cs="Tahoma"/>
          <w:color w:val="004990"/>
          <w:lang w:val="es-ES_tradnl"/>
        </w:rPr>
      </w:pPr>
      <w:r>
        <w:rPr>
          <w:rFonts w:ascii="Tahoma" w:hAnsi="Tahoma" w:cs="Tahoma"/>
          <w:b/>
          <w:color w:val="004990"/>
          <w:lang w:val="es-ES_tradnl"/>
        </w:rPr>
        <w:t xml:space="preserve">Cantidad Variable: </w:t>
      </w:r>
      <w:r w:rsidRPr="00E81732">
        <w:rPr>
          <w:rFonts w:ascii="Tahoma" w:hAnsi="Tahoma" w:cs="Tahoma"/>
          <w:color w:val="004990"/>
          <w:lang w:val="es-ES_tradnl"/>
        </w:rPr>
        <w:t>Cantidad de vehículos requerida de manera mensual</w:t>
      </w:r>
      <w:r>
        <w:rPr>
          <w:rFonts w:ascii="Tahoma" w:hAnsi="Tahoma" w:cs="Tahoma"/>
          <w:color w:val="004990"/>
          <w:lang w:val="es-ES_tradnl"/>
        </w:rPr>
        <w:t xml:space="preserve"> por</w:t>
      </w:r>
      <w:r w:rsidRPr="00E81732">
        <w:rPr>
          <w:rFonts w:ascii="Tahoma" w:hAnsi="Tahoma" w:cs="Tahoma"/>
          <w:color w:val="004990"/>
          <w:lang w:val="es-ES_tradnl"/>
        </w:rPr>
        <w:t xml:space="preserve"> DATAC</w:t>
      </w:r>
      <w:r>
        <w:rPr>
          <w:rFonts w:ascii="Tahoma" w:hAnsi="Tahoma" w:cs="Tahoma"/>
          <w:color w:val="004990"/>
          <w:lang w:val="es-ES_tradnl"/>
        </w:rPr>
        <w:t>OM</w:t>
      </w:r>
      <w:r w:rsidRPr="00E81732">
        <w:rPr>
          <w:rFonts w:ascii="Tahoma" w:hAnsi="Tahoma" w:cs="Tahoma"/>
          <w:color w:val="004990"/>
          <w:lang w:val="es-ES_tradnl"/>
        </w:rPr>
        <w:t xml:space="preserve"> S.R.L., misma puede variar</w:t>
      </w:r>
      <w:r>
        <w:rPr>
          <w:rFonts w:ascii="Tahoma" w:hAnsi="Tahoma" w:cs="Tahoma"/>
          <w:color w:val="004990"/>
          <w:lang w:val="es-ES_tradnl"/>
        </w:rPr>
        <w:t xml:space="preserve">, son vehículos utilitarios y/o camionetas, </w:t>
      </w:r>
      <w:r w:rsidRPr="00E81732">
        <w:rPr>
          <w:rFonts w:ascii="Tahoma" w:hAnsi="Tahoma" w:cs="Tahoma"/>
          <w:color w:val="004990"/>
          <w:lang w:val="es-ES_tradnl"/>
        </w:rPr>
        <w:t>según necesidad a requerimiento</w:t>
      </w:r>
      <w:r>
        <w:rPr>
          <w:rFonts w:ascii="Tahoma" w:hAnsi="Tahoma" w:cs="Tahoma"/>
          <w:color w:val="004990"/>
          <w:lang w:val="es-ES_tradnl"/>
        </w:rPr>
        <w:t>.</w:t>
      </w:r>
    </w:p>
    <w:p w:rsidR="00BB127F" w:rsidRDefault="00BB127F" w:rsidP="00BB127F">
      <w:pPr>
        <w:pStyle w:val="Prrafodelista"/>
        <w:ind w:left="0"/>
        <w:rPr>
          <w:rFonts w:ascii="Tahoma" w:hAnsi="Tahoma" w:cs="Tahoma"/>
          <w:b/>
          <w:color w:val="004990"/>
          <w:lang w:val="es-ES_tradnl"/>
        </w:rPr>
      </w:pPr>
    </w:p>
    <w:p w:rsidR="00BB127F" w:rsidRPr="00997E00" w:rsidRDefault="00BB127F" w:rsidP="00BB127F">
      <w:pPr>
        <w:pStyle w:val="Prrafodelista"/>
        <w:ind w:left="567"/>
        <w:jc w:val="both"/>
        <w:rPr>
          <w:rFonts w:ascii="Tahoma" w:hAnsi="Tahoma" w:cs="Tahoma"/>
          <w:color w:val="004990"/>
          <w:lang w:val="es-ES_tradnl"/>
        </w:rPr>
      </w:pPr>
      <w:r>
        <w:rPr>
          <w:rFonts w:ascii="Tahoma" w:hAnsi="Tahoma" w:cs="Tahoma"/>
          <w:b/>
          <w:color w:val="004990"/>
          <w:lang w:val="es-ES_tradnl"/>
        </w:rPr>
        <w:t xml:space="preserve">NOTA: </w:t>
      </w:r>
      <w:r w:rsidRPr="00997E00">
        <w:rPr>
          <w:rFonts w:ascii="Tahoma" w:hAnsi="Tahoma" w:cs="Tahoma"/>
          <w:color w:val="004990"/>
          <w:lang w:val="es-ES_tradnl"/>
        </w:rPr>
        <w:t>A requerimiento de DATACOM S.R.L., se podrán solicitar unidades adicionales</w:t>
      </w:r>
      <w:r>
        <w:rPr>
          <w:rFonts w:ascii="Tahoma" w:hAnsi="Tahoma" w:cs="Tahoma"/>
          <w:color w:val="004990"/>
          <w:lang w:val="es-ES_tradnl"/>
        </w:rPr>
        <w:t xml:space="preserve"> o la devolución,</w:t>
      </w:r>
      <w:r w:rsidRPr="00997E00">
        <w:rPr>
          <w:rFonts w:ascii="Tahoma" w:hAnsi="Tahoma" w:cs="Tahoma"/>
          <w:color w:val="004990"/>
          <w:lang w:val="es-ES_tradnl"/>
        </w:rPr>
        <w:t xml:space="preserve"> para cubrir necesidades operativas.</w:t>
      </w:r>
    </w:p>
    <w:p w:rsidR="00DF3E94" w:rsidRDefault="00DF3E94" w:rsidP="00997E00">
      <w:pPr>
        <w:pStyle w:val="Prrafodelista"/>
        <w:ind w:left="567"/>
        <w:jc w:val="both"/>
        <w:rPr>
          <w:rFonts w:ascii="Tahoma" w:hAnsi="Tahoma" w:cs="Tahoma"/>
          <w:color w:val="004990"/>
          <w:lang w:val="es-ES_tradnl"/>
        </w:rPr>
      </w:pPr>
    </w:p>
    <w:p w:rsidR="00997E00" w:rsidRPr="00DF3E94" w:rsidRDefault="00997E00" w:rsidP="00DF3E94">
      <w:pPr>
        <w:pStyle w:val="Prrafodelista"/>
        <w:ind w:left="0"/>
        <w:jc w:val="both"/>
        <w:rPr>
          <w:rFonts w:ascii="Tahoma" w:hAnsi="Tahoma" w:cs="Tahoma"/>
          <w:b/>
          <w:color w:val="004990"/>
          <w:lang w:val="es-ES_tradnl"/>
        </w:rPr>
      </w:pPr>
    </w:p>
    <w:p w:rsidR="009A513E"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Características </w:t>
      </w:r>
      <w:r w:rsidR="00204E5E" w:rsidRPr="003C5DD3">
        <w:rPr>
          <w:rFonts w:ascii="Tahoma" w:hAnsi="Tahoma" w:cs="Tahoma"/>
          <w:color w:val="004990"/>
          <w:sz w:val="22"/>
          <w:szCs w:val="22"/>
        </w:rPr>
        <w:t>t</w:t>
      </w:r>
      <w:r w:rsidRPr="003C5DD3">
        <w:rPr>
          <w:rFonts w:ascii="Tahoma" w:hAnsi="Tahoma" w:cs="Tahoma"/>
          <w:color w:val="004990"/>
          <w:sz w:val="22"/>
          <w:szCs w:val="22"/>
        </w:rPr>
        <w:t xml:space="preserve">écnicas </w:t>
      </w:r>
      <w:r w:rsidR="00204E5E" w:rsidRPr="003C5DD3">
        <w:rPr>
          <w:rFonts w:ascii="Tahoma" w:hAnsi="Tahoma" w:cs="Tahoma"/>
          <w:color w:val="004990"/>
          <w:sz w:val="22"/>
          <w:szCs w:val="22"/>
        </w:rPr>
        <w:t>g</w:t>
      </w:r>
      <w:r w:rsidRPr="003C5DD3">
        <w:rPr>
          <w:rFonts w:ascii="Tahoma" w:hAnsi="Tahoma" w:cs="Tahoma"/>
          <w:color w:val="004990"/>
          <w:sz w:val="22"/>
          <w:szCs w:val="22"/>
        </w:rPr>
        <w:t xml:space="preserve">enerales y/o </w:t>
      </w:r>
      <w:r w:rsidR="00204E5E" w:rsidRPr="003C5DD3">
        <w:rPr>
          <w:rFonts w:ascii="Tahoma" w:hAnsi="Tahoma" w:cs="Tahoma"/>
          <w:color w:val="004990"/>
          <w:sz w:val="22"/>
          <w:szCs w:val="22"/>
        </w:rPr>
        <w:t>e</w:t>
      </w:r>
      <w:r w:rsidRPr="003C5DD3">
        <w:rPr>
          <w:rFonts w:ascii="Tahoma" w:hAnsi="Tahoma" w:cs="Tahoma"/>
          <w:color w:val="004990"/>
          <w:sz w:val="22"/>
          <w:szCs w:val="22"/>
        </w:rPr>
        <w:t xml:space="preserve">specíficas </w:t>
      </w:r>
    </w:p>
    <w:p w:rsidR="009A513E" w:rsidRPr="003C5DD3" w:rsidRDefault="009A513E" w:rsidP="006A4455">
      <w:pPr>
        <w:rPr>
          <w:rFonts w:ascii="Tahoma" w:hAnsi="Tahoma" w:cs="Tahoma"/>
          <w:color w:val="004990"/>
          <w:lang w:val="es-BO"/>
        </w:rPr>
      </w:pPr>
    </w:p>
    <w:p w:rsidR="009A513E" w:rsidRPr="003C5DD3" w:rsidRDefault="000D5C16" w:rsidP="00B062BB">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Características </w:t>
      </w:r>
      <w:r w:rsidR="00204E5E" w:rsidRPr="003C5DD3">
        <w:rPr>
          <w:rFonts w:ascii="Tahoma" w:hAnsi="Tahoma" w:cs="Tahoma"/>
          <w:b/>
          <w:bCs/>
          <w:color w:val="004990"/>
          <w:sz w:val="22"/>
          <w:szCs w:val="22"/>
          <w:lang w:val="es-BO"/>
        </w:rPr>
        <w:t>t</w:t>
      </w:r>
      <w:r w:rsidRPr="003C5DD3">
        <w:rPr>
          <w:rFonts w:ascii="Tahoma" w:hAnsi="Tahoma" w:cs="Tahoma"/>
          <w:b/>
          <w:bCs/>
          <w:color w:val="004990"/>
          <w:sz w:val="22"/>
          <w:szCs w:val="22"/>
          <w:lang w:val="es-BO"/>
        </w:rPr>
        <w:t xml:space="preserve">écnicas </w:t>
      </w:r>
      <w:r w:rsidR="00204E5E" w:rsidRPr="003C5DD3">
        <w:rPr>
          <w:rFonts w:ascii="Tahoma" w:hAnsi="Tahoma" w:cs="Tahoma"/>
          <w:b/>
          <w:bCs/>
          <w:color w:val="004990"/>
          <w:sz w:val="22"/>
          <w:szCs w:val="22"/>
          <w:lang w:val="es-BO"/>
        </w:rPr>
        <w:t>g</w:t>
      </w:r>
      <w:r w:rsidRPr="003C5DD3">
        <w:rPr>
          <w:rFonts w:ascii="Tahoma" w:hAnsi="Tahoma" w:cs="Tahoma"/>
          <w:b/>
          <w:bCs/>
          <w:color w:val="004990"/>
          <w:sz w:val="22"/>
          <w:szCs w:val="22"/>
          <w:lang w:val="es-BO"/>
        </w:rPr>
        <w:t>enerales</w:t>
      </w:r>
    </w:p>
    <w:p w:rsidR="009A513E" w:rsidRPr="003C5DD3" w:rsidRDefault="009A513E" w:rsidP="006A4455">
      <w:pPr>
        <w:rPr>
          <w:rFonts w:ascii="Tahoma" w:hAnsi="Tahoma" w:cs="Tahoma"/>
          <w:color w:val="004990"/>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CARACTERÍSTICAS TÉCNICAS GENERALES </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58571D">
        <w:trPr>
          <w:trHeight w:val="137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71D" w:rsidRPr="00A56E55" w:rsidRDefault="000D5C16" w:rsidP="00911D48">
            <w:pPr>
              <w:jc w:val="both"/>
              <w:rPr>
                <w:rFonts w:ascii="Tahoma" w:hAnsi="Tahoma" w:cs="Tahoma"/>
                <w:color w:val="004990"/>
                <w:sz w:val="18"/>
              </w:rPr>
            </w:pPr>
            <w:r>
              <w:rPr>
                <w:rFonts w:ascii="Tahoma" w:hAnsi="Tahoma" w:cs="Tahoma"/>
                <w:color w:val="004990"/>
                <w:sz w:val="18"/>
              </w:rPr>
              <w:t>El oferente deberá contar con una experiencia especifica de al menos</w:t>
            </w:r>
            <w:r w:rsidR="00370894">
              <w:rPr>
                <w:rFonts w:ascii="Tahoma" w:hAnsi="Tahoma" w:cs="Tahoma"/>
                <w:color w:val="004990"/>
                <w:sz w:val="18"/>
              </w:rPr>
              <w:t xml:space="preserve"> dos</w:t>
            </w:r>
            <w:r>
              <w:rPr>
                <w:rFonts w:ascii="Tahoma" w:hAnsi="Tahoma" w:cs="Tahoma"/>
                <w:color w:val="004990"/>
                <w:sz w:val="18"/>
              </w:rPr>
              <w:t xml:space="preserve"> (</w:t>
            </w:r>
            <w:r w:rsidR="00370894">
              <w:rPr>
                <w:rFonts w:ascii="Tahoma" w:hAnsi="Tahoma" w:cs="Tahoma"/>
                <w:color w:val="004990"/>
                <w:sz w:val="18"/>
              </w:rPr>
              <w:t>2</w:t>
            </w:r>
            <w:r>
              <w:rPr>
                <w:rFonts w:ascii="Tahoma" w:hAnsi="Tahoma" w:cs="Tahoma"/>
                <w:color w:val="004990"/>
                <w:sz w:val="18"/>
              </w:rPr>
              <w:t>) años en el rubro de alquiler de vehículos, debiendo adjuntar documentación de respaldo en fotocopia simple (contratos, certificados de cumplimiento de contrato, actas de conformidad y otros documentos).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val="es-BO" w:eastAsia="es-BO"/>
              </w:rPr>
            </w:pPr>
          </w:p>
        </w:tc>
      </w:tr>
      <w:tr w:rsidR="00C862BE" w:rsidTr="0058571D">
        <w:trPr>
          <w:trHeight w:val="809"/>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A56E55" w:rsidRDefault="000D5C16"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DATACOM S.R.L. podrá solicitar a la empresa adjudicada incrementar unidades adicionales</w:t>
            </w:r>
            <w:r>
              <w:rPr>
                <w:rFonts w:ascii="Tahoma" w:hAnsi="Tahoma" w:cs="Tahoma"/>
                <w:color w:val="004990"/>
                <w:sz w:val="18"/>
                <w:szCs w:val="18"/>
                <w:lang w:eastAsia="es-BO"/>
              </w:rPr>
              <w:t xml:space="preserve"> o la devolución de las mismas</w:t>
            </w:r>
            <w:r w:rsidRPr="00F9375F">
              <w:rPr>
                <w:rFonts w:ascii="Tahoma" w:hAnsi="Tahoma" w:cs="Tahoma"/>
                <w:color w:val="004990"/>
                <w:sz w:val="18"/>
                <w:szCs w:val="18"/>
                <w:lang w:eastAsia="es-BO"/>
              </w:rPr>
              <w:t xml:space="preserve">, por lo </w:t>
            </w:r>
            <w:r>
              <w:rPr>
                <w:rFonts w:ascii="Tahoma" w:hAnsi="Tahoma" w:cs="Tahoma"/>
                <w:color w:val="004990"/>
                <w:sz w:val="18"/>
                <w:szCs w:val="18"/>
                <w:lang w:eastAsia="es-BO"/>
              </w:rPr>
              <w:t>cual</w:t>
            </w:r>
            <w:r w:rsidRPr="00F9375F">
              <w:rPr>
                <w:rFonts w:ascii="Tahoma" w:hAnsi="Tahoma" w:cs="Tahoma"/>
                <w:color w:val="004990"/>
                <w:sz w:val="18"/>
                <w:szCs w:val="18"/>
                <w:lang w:eastAsia="es-BO"/>
              </w:rPr>
              <w:t xml:space="preserve"> dicha empresa debe garantizar la disponibilidad.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r w:rsidR="00C862BE" w:rsidTr="00585394">
        <w:trPr>
          <w:trHeight w:val="92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F56C2B"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F9375F" w:rsidRDefault="000D5C16" w:rsidP="005841DB">
            <w:pPr>
              <w:jc w:val="both"/>
              <w:rPr>
                <w:rFonts w:ascii="Tahoma" w:hAnsi="Tahoma" w:cs="Tahoma"/>
                <w:color w:val="004990"/>
                <w:sz w:val="18"/>
                <w:szCs w:val="18"/>
                <w:lang w:eastAsia="es-BO"/>
              </w:rPr>
            </w:pPr>
            <w:r w:rsidRPr="00585394">
              <w:rPr>
                <w:rFonts w:ascii="Tahoma" w:hAnsi="Tahoma" w:cs="Tahoma"/>
                <w:color w:val="004990"/>
                <w:sz w:val="18"/>
                <w:szCs w:val="18"/>
                <w:lang w:eastAsia="es-BO"/>
              </w:rPr>
              <w:t>El permiso se realizará en coordinación con DATACOM S.R.L. posterior a la entrega de las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lang w:eastAsia="es-BO"/>
              </w:rPr>
              <w:fldChar w:fldCharType="begin">
                <w:ffData>
                  <w:name w:val="Casilla1"/>
                  <w:enabled/>
                  <w:calcOnExit w:val="0"/>
                  <w:checkBox>
                    <w:sizeAuto/>
                    <w:default w:val="1"/>
                  </w:checkBox>
                </w:ffData>
              </w:fldChar>
            </w:r>
            <w:r w:rsidRPr="003C5DD3">
              <w:rPr>
                <w:rFonts w:ascii="Tahoma" w:hAnsi="Tahoma" w:cs="Tahoma"/>
                <w:color w:val="004990"/>
                <w:sz w:val="18"/>
                <w:szCs w:val="18"/>
                <w:lang w:eastAsia="es-BO"/>
              </w:rPr>
              <w:instrText xml:space="preserve"> FORMCHECKBOX </w:instrText>
            </w:r>
            <w:r w:rsidR="00E217E2">
              <w:rPr>
                <w:rFonts w:ascii="Tahoma" w:hAnsi="Tahoma" w:cs="Tahoma"/>
                <w:color w:val="004990"/>
                <w:sz w:val="18"/>
                <w:szCs w:val="18"/>
                <w:lang w:eastAsia="es-BO"/>
              </w:rPr>
            </w:r>
            <w:r w:rsidR="00E217E2">
              <w:rPr>
                <w:rFonts w:ascii="Tahoma" w:hAnsi="Tahoma" w:cs="Tahoma"/>
                <w:color w:val="004990"/>
                <w:sz w:val="18"/>
                <w:szCs w:val="18"/>
                <w:lang w:eastAsia="es-BO"/>
              </w:rPr>
              <w:fldChar w:fldCharType="separate"/>
            </w:r>
            <w:r w:rsidRPr="003C5DD3">
              <w:rPr>
                <w:rFonts w:ascii="Tahoma" w:hAnsi="Tahoma" w:cs="Tahoma"/>
                <w:color w:val="004990"/>
                <w:sz w:val="18"/>
                <w:szCs w:val="18"/>
                <w:lang w:eastAsia="es-BO"/>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bl>
    <w:p w:rsidR="00B7368D" w:rsidRDefault="00B7368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E217E2" w:rsidRDefault="00E217E2" w:rsidP="006A4455">
      <w:pPr>
        <w:rPr>
          <w:rFonts w:ascii="Tahoma" w:hAnsi="Tahoma" w:cs="Tahoma"/>
          <w:color w:val="004990"/>
          <w:lang w:val="es-BO" w:eastAsia="en-US"/>
        </w:rPr>
      </w:pPr>
    </w:p>
    <w:p w:rsidR="00E217E2" w:rsidRDefault="00E217E2" w:rsidP="006A4455">
      <w:pPr>
        <w:rPr>
          <w:rFonts w:ascii="Tahoma" w:hAnsi="Tahoma" w:cs="Tahoma"/>
          <w:color w:val="004990"/>
          <w:lang w:val="es-BO" w:eastAsia="en-US"/>
        </w:rPr>
      </w:pPr>
    </w:p>
    <w:p w:rsidR="00E217E2" w:rsidRDefault="00E217E2"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Pr="003C5DD3" w:rsidRDefault="003E4B1D" w:rsidP="006A4455">
      <w:pPr>
        <w:rPr>
          <w:rFonts w:ascii="Tahoma" w:hAnsi="Tahoma" w:cs="Tahoma"/>
          <w:color w:val="004990"/>
          <w:lang w:val="es-BO" w:eastAsia="en-US"/>
        </w:rPr>
      </w:pPr>
    </w:p>
    <w:p w:rsidR="005B2618"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lastRenderedPageBreak/>
        <w:t>Características técnicas específicas</w:t>
      </w:r>
    </w:p>
    <w:p w:rsidR="00BA6FCF" w:rsidRDefault="00BA6FCF" w:rsidP="00BA6FCF">
      <w:pPr>
        <w:jc w:val="both"/>
        <w:rPr>
          <w:rFonts w:ascii="Tahoma" w:hAnsi="Tahoma" w:cs="Tahoma"/>
          <w:b/>
          <w:bCs/>
          <w:color w:val="004990"/>
          <w:sz w:val="22"/>
          <w:szCs w:val="22"/>
          <w:lang w:val="es-BO"/>
        </w:rPr>
      </w:pP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3"/>
        <w:gridCol w:w="67"/>
        <w:gridCol w:w="4113"/>
        <w:gridCol w:w="1560"/>
        <w:gridCol w:w="1560"/>
        <w:gridCol w:w="1985"/>
      </w:tblGrid>
      <w:tr w:rsidR="00C862BE" w:rsidTr="006D47E4">
        <w:trPr>
          <w:trHeight w:val="381"/>
          <w:tblHeader/>
        </w:trPr>
        <w:tc>
          <w:tcPr>
            <w:tcW w:w="6161" w:type="dxa"/>
            <w:gridSpan w:val="4"/>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545"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6D47E4">
        <w:trPr>
          <w:trHeight w:val="273"/>
          <w:tblHeader/>
        </w:trPr>
        <w:tc>
          <w:tcPr>
            <w:tcW w:w="4601" w:type="dxa"/>
            <w:gridSpan w:val="3"/>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CARACTERÍSTICAS TÉCNICAS ESPECÍFICAS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545"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6D47E4">
        <w:trPr>
          <w:trHeight w:val="347"/>
          <w:tblHeader/>
        </w:trPr>
        <w:tc>
          <w:tcPr>
            <w:tcW w:w="423"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178" w:type="dxa"/>
            <w:gridSpan w:val="2"/>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985"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6D47E4">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BA6FCF">
            <w:pPr>
              <w:jc w:val="center"/>
              <w:rPr>
                <w:rFonts w:ascii="Tahoma" w:hAnsi="Tahoma" w:cs="Tahoma"/>
                <w:b/>
                <w:color w:val="004990"/>
                <w:sz w:val="18"/>
                <w:szCs w:val="18"/>
                <w:lang w:eastAsia="es-BO"/>
              </w:rPr>
            </w:pPr>
            <w:r>
              <w:rPr>
                <w:rFonts w:ascii="Tahoma" w:hAnsi="Tahoma" w:cs="Tahoma"/>
                <w:b/>
                <w:color w:val="004990"/>
                <w:sz w:val="18"/>
                <w:szCs w:val="18"/>
                <w:lang w:eastAsia="es-BO"/>
              </w:rPr>
              <w:t>ÍTEM</w:t>
            </w:r>
            <w:r w:rsidR="007721E0">
              <w:rPr>
                <w:rFonts w:ascii="Tahoma" w:hAnsi="Tahoma" w:cs="Tahoma"/>
                <w:b/>
                <w:color w:val="004990"/>
                <w:sz w:val="18"/>
                <w:szCs w:val="18"/>
                <w:lang w:eastAsia="es-BO"/>
              </w:rPr>
              <w:t xml:space="preserve"> 1</w:t>
            </w:r>
            <w:r>
              <w:rPr>
                <w:rFonts w:ascii="Tahoma" w:hAnsi="Tahoma" w:cs="Tahoma"/>
                <w:b/>
                <w:color w:val="004990"/>
                <w:sz w:val="18"/>
                <w:szCs w:val="18"/>
                <w:lang w:eastAsia="es-BO"/>
              </w:rPr>
              <w:t>: UTILITARIO</w:t>
            </w:r>
          </w:p>
        </w:tc>
      </w:tr>
      <w:tr w:rsidR="00C862BE" w:rsidTr="006D47E4">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CARACTERÍSTICAS</w:t>
            </w:r>
          </w:p>
        </w:tc>
      </w:tr>
      <w:tr w:rsidR="00C862BE" w:rsidTr="006D47E4">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Tres puertas </w:t>
            </w:r>
            <w:r w:rsidR="00146764" w:rsidRPr="00A236C9">
              <w:rPr>
                <w:rFonts w:ascii="Tahoma" w:hAnsi="Tahoma" w:cs="Tahoma"/>
                <w:color w:val="004990"/>
                <w:sz w:val="18"/>
                <w:szCs w:val="18"/>
                <w:lang w:eastAsia="es-BO"/>
              </w:rPr>
              <w:t xml:space="preserve">(mínimo) </w:t>
            </w:r>
          </w:p>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Modelo menor a </w:t>
            </w:r>
            <w:r w:rsidR="00370894" w:rsidRPr="00E217E2">
              <w:rPr>
                <w:rFonts w:ascii="Tahoma" w:hAnsi="Tahoma" w:cs="Tahoma"/>
                <w:color w:val="004990"/>
                <w:sz w:val="18"/>
                <w:szCs w:val="18"/>
                <w:lang w:eastAsia="es-BO"/>
              </w:rPr>
              <w:t>7</w:t>
            </w:r>
            <w:r w:rsidRPr="00A236C9">
              <w:rPr>
                <w:rFonts w:ascii="Tahoma" w:hAnsi="Tahoma" w:cs="Tahoma"/>
                <w:color w:val="004990"/>
                <w:sz w:val="18"/>
                <w:szCs w:val="18"/>
                <w:lang w:eastAsia="es-BO"/>
              </w:rPr>
              <w:t xml:space="preserve"> años a la gestión actua</w:t>
            </w:r>
            <w:r w:rsidR="00FC355C" w:rsidRPr="00A236C9">
              <w:rPr>
                <w:rFonts w:ascii="Tahoma" w:hAnsi="Tahoma" w:cs="Tahoma"/>
                <w:color w:val="004990"/>
                <w:sz w:val="18"/>
                <w:szCs w:val="18"/>
                <w:lang w:eastAsia="es-BO"/>
              </w:rPr>
              <w:t>l</w:t>
            </w:r>
            <w:r w:rsidR="00146764" w:rsidRPr="00A236C9">
              <w:rPr>
                <w:rFonts w:ascii="Tahoma" w:hAnsi="Tahoma" w:cs="Tahoma"/>
                <w:color w:val="004990"/>
                <w:sz w:val="18"/>
                <w:szCs w:val="18"/>
                <w:lang w:eastAsia="es-BO"/>
              </w:rPr>
              <w:t xml:space="preserve">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Capacidad de combustible de 35 Lts.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997E00">
              <w:rPr>
                <w:rFonts w:ascii="Tahoma" w:hAnsi="Tahoma" w:cs="Tahoma"/>
                <w:color w:val="004990"/>
                <w:sz w:val="18"/>
                <w:szCs w:val="18"/>
                <w:lang w:eastAsia="es-BO"/>
              </w:rPr>
              <w:t xml:space="preserve">Caja </w:t>
            </w:r>
            <w:r w:rsidR="00980195" w:rsidRPr="00997E00">
              <w:rPr>
                <w:rFonts w:ascii="Tahoma" w:hAnsi="Tahoma" w:cs="Tahoma"/>
                <w:color w:val="004990"/>
                <w:sz w:val="18"/>
                <w:szCs w:val="18"/>
                <w:lang w:eastAsia="es-BO"/>
              </w:rPr>
              <w:t>mecánica</w:t>
            </w:r>
            <w:r w:rsidR="00980195">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de 5 velocidades y una reversa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Dirección hidráulica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tracción 4x2 o 4x4 (para los departamentos de Beni y Pando, los utilitarios deben ser 4x4)</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Aros de 15”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Compuerta trasera con llave (deseable)</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Distancia libre del suelo 19 cm</w:t>
            </w:r>
            <w:r w:rsidR="00997E00">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aire caliente / frío (aire acondicionado)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Capacidad de asientos: 4 </w:t>
            </w:r>
            <w:r w:rsidR="00146764">
              <w:rPr>
                <w:rFonts w:ascii="Tahoma" w:hAnsi="Tahoma" w:cs="Tahoma"/>
                <w:color w:val="004990"/>
                <w:sz w:val="18"/>
                <w:szCs w:val="18"/>
                <w:lang w:eastAsia="es-BO"/>
              </w:rPr>
              <w:t>plazas</w:t>
            </w:r>
            <w:r w:rsidRPr="003C5DD3">
              <w:rPr>
                <w:rFonts w:ascii="Tahoma" w:hAnsi="Tahoma" w:cs="Tahoma"/>
                <w:color w:val="004990"/>
                <w:sz w:val="18"/>
                <w:szCs w:val="18"/>
                <w:lang w:eastAsia="es-BO"/>
              </w:rPr>
              <w:t>, con cinturones de seguridad en tres puntos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386"/>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ACCESORIOS</w:t>
            </w:r>
          </w:p>
        </w:tc>
      </w:tr>
      <w:tr w:rsidR="00C862BE" w:rsidTr="006D47E4">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tbl>
            <w:tblPr>
              <w:tblW w:w="4042" w:type="dxa"/>
              <w:tblLayout w:type="fixed"/>
              <w:tblCellMar>
                <w:left w:w="70" w:type="dxa"/>
                <w:right w:w="70" w:type="dxa"/>
              </w:tblCellMar>
              <w:tblLook w:val="04A0" w:firstRow="1" w:lastRow="0" w:firstColumn="1" w:lastColumn="0" w:noHBand="0" w:noVBand="1"/>
            </w:tblPr>
            <w:tblGrid>
              <w:gridCol w:w="3900"/>
              <w:gridCol w:w="142"/>
            </w:tblGrid>
            <w:tr w:rsidR="00370894" w:rsidRPr="00E81732" w:rsidTr="00A56E55">
              <w:trPr>
                <w:trHeight w:val="46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ind w:left="424" w:hanging="424"/>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Sistema de audio, radio AM/FM,</w:t>
                  </w:r>
                  <w:r w:rsidR="006D47E4" w:rsidRPr="006D47E4">
                    <w:rPr>
                      <w:rFonts w:ascii="Tahoma" w:hAnsi="Tahoma" w:cs="Tahoma"/>
                      <w:color w:val="004990"/>
                      <w:sz w:val="18"/>
                      <w:szCs w:val="18"/>
                      <w:lang w:eastAsia="es-BO"/>
                    </w:rPr>
                    <w:t xml:space="preserve"> </w:t>
                  </w:r>
                  <w:r w:rsidRPr="006D47E4">
                    <w:rPr>
                      <w:rFonts w:ascii="Tahoma" w:hAnsi="Tahoma" w:cs="Tahoma"/>
                      <w:color w:val="004990"/>
                      <w:sz w:val="18"/>
                      <w:szCs w:val="18"/>
                      <w:lang w:eastAsia="es-BO"/>
                    </w:rPr>
                    <w:t>MP3 y bluetooth</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Alarma antirrobo (deseable)</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Placas de circulación</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Llanta de auxilio</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Pisos de goma</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Barra antivuelco interna.</w:t>
                  </w:r>
                </w:p>
              </w:tc>
            </w:tr>
            <w:tr w:rsidR="00370894" w:rsidRPr="00E81732" w:rsidTr="00A56E55">
              <w:trPr>
                <w:trHeight w:val="46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Barra antivuelco externo (deseable)</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Porta escalera para dos escaleras</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Airbags delanteros.</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Botiquín de primeros auxilios</w:t>
                  </w:r>
                </w:p>
              </w:tc>
            </w:tr>
            <w:tr w:rsidR="00370894" w:rsidRPr="00E81732" w:rsidTr="00A56E55">
              <w:trPr>
                <w:trHeight w:val="69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ind w:left="424" w:hanging="424"/>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Herramientas: Llave cruz, gata hidráulica, llaves ojo/boca, triangulo y extintor</w:t>
                  </w:r>
                </w:p>
              </w:tc>
            </w:tr>
            <w:tr w:rsidR="00370894" w:rsidRPr="00E81732" w:rsidTr="00A56E55">
              <w:trPr>
                <w:trHeight w:val="91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ind w:left="424" w:hanging="424"/>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Tres stickers (logos) por unidad, uno para cada lateral y uno para el capó, el formato digital será proporcionado por DATACOM S.R.L.</w:t>
                  </w:r>
                </w:p>
              </w:tc>
            </w:tr>
            <w:tr w:rsidR="00370894" w:rsidRPr="00E81732" w:rsidTr="00A56E55">
              <w:trPr>
                <w:trHeight w:val="46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 xml:space="preserve">SOAT vigente para la gestión actual </w:t>
                  </w:r>
                </w:p>
              </w:tc>
            </w:tr>
            <w:tr w:rsidR="00370894" w:rsidRPr="00E81732" w:rsidTr="00A56E55">
              <w:trPr>
                <w:gridAfter w:val="1"/>
                <w:wAfter w:w="142" w:type="dxa"/>
                <w:trHeight w:val="300"/>
              </w:trPr>
              <w:tc>
                <w:tcPr>
                  <w:tcW w:w="3900" w:type="dxa"/>
                  <w:tcBorders>
                    <w:top w:val="nil"/>
                    <w:left w:val="nil"/>
                    <w:bottom w:val="nil"/>
                    <w:right w:val="nil"/>
                  </w:tcBorders>
                  <w:shd w:val="clear" w:color="auto" w:fill="auto"/>
                  <w:noWrap/>
                  <w:vAlign w:val="bottom"/>
                  <w:hideMark/>
                </w:tcPr>
                <w:p w:rsidR="00370894" w:rsidRPr="006D47E4" w:rsidRDefault="00370894" w:rsidP="006D47E4">
                  <w:pPr>
                    <w:pStyle w:val="Prrafodelista"/>
                    <w:numPr>
                      <w:ilvl w:val="0"/>
                      <w:numId w:val="50"/>
                    </w:numPr>
                    <w:jc w:val="both"/>
                    <w:rPr>
                      <w:rFonts w:ascii="Tahoma" w:hAnsi="Tahoma" w:cs="Tahoma"/>
                      <w:color w:val="004990"/>
                      <w:sz w:val="18"/>
                      <w:szCs w:val="18"/>
                      <w:lang w:eastAsia="es-BO"/>
                    </w:rPr>
                  </w:pPr>
                  <w:r w:rsidRPr="006D47E4">
                    <w:rPr>
                      <w:rFonts w:ascii="Tahoma" w:hAnsi="Tahoma" w:cs="Tahoma"/>
                      <w:color w:val="004990"/>
                      <w:sz w:val="18"/>
                      <w:szCs w:val="18"/>
                      <w:lang w:eastAsia="es-BO"/>
                    </w:rPr>
                    <w:t>GPS, con acceso a la plataforma de seguimiento y control, con capacidad de reportes</w:t>
                  </w:r>
                </w:p>
              </w:tc>
            </w:tr>
          </w:tbl>
          <w:p w:rsidR="00065838" w:rsidRPr="003C5DD3" w:rsidRDefault="00065838" w:rsidP="00370894">
            <w:pPr>
              <w:pStyle w:val="Prrafodelista"/>
              <w:ind w:left="497"/>
              <w:jc w:val="both"/>
              <w:rPr>
                <w:rFonts w:ascii="Tahoma" w:hAnsi="Tahoma" w:cs="Tahoma"/>
                <w:color w:val="004990"/>
                <w:sz w:val="18"/>
                <w:szCs w:val="18"/>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327"/>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lastRenderedPageBreak/>
              <w:t>MANTENIMIENTO</w:t>
            </w:r>
          </w:p>
        </w:tc>
      </w:tr>
      <w:tr w:rsidR="00C862BE" w:rsidTr="006D47E4">
        <w:trPr>
          <w:trHeight w:val="70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997E00" w:rsidRDefault="000D5C16" w:rsidP="0023585A">
            <w:pPr>
              <w:jc w:val="both"/>
              <w:rPr>
                <w:rFonts w:ascii="Tahoma" w:hAnsi="Tahoma" w:cs="Tahoma"/>
                <w:color w:val="004990"/>
                <w:sz w:val="18"/>
              </w:rPr>
            </w:pPr>
            <w:r w:rsidRPr="003C5DD3">
              <w:rPr>
                <w:rFonts w:ascii="Tahoma" w:hAnsi="Tahoma" w:cs="Tahoma"/>
                <w:color w:val="004990"/>
                <w:sz w:val="18"/>
              </w:rPr>
              <w:t>Se realizarán mantenimientos preventivos y</w:t>
            </w:r>
            <w:r w:rsidR="00244ABD">
              <w:rPr>
                <w:rFonts w:ascii="Tahoma" w:hAnsi="Tahoma" w:cs="Tahoma"/>
                <w:color w:val="004990"/>
                <w:sz w:val="18"/>
              </w:rPr>
              <w:t>/o</w:t>
            </w:r>
            <w:r w:rsidRPr="003C5DD3">
              <w:rPr>
                <w:rFonts w:ascii="Tahoma" w:hAnsi="Tahoma" w:cs="Tahoma"/>
                <w:color w:val="004990"/>
                <w:sz w:val="18"/>
              </w:rPr>
              <w:t xml:space="preserve"> correctivos del total del parque automotor cada 5.000 Km, sin costo para DATACOM S.R.L.</w:t>
            </w:r>
            <w:r w:rsidR="00244ABD">
              <w:rPr>
                <w:rFonts w:ascii="Tahoma" w:hAnsi="Tahoma" w:cs="Tahoma"/>
                <w:color w:val="004990"/>
                <w:sz w:val="18"/>
              </w:rPr>
              <w:t xml:space="preserve"> </w:t>
            </w:r>
          </w:p>
          <w:p w:rsidR="00065838" w:rsidRPr="003C5DD3" w:rsidRDefault="005E2E82" w:rsidP="0023585A">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119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Toda vez que una unidad utilitari</w:t>
            </w:r>
            <w:r w:rsidR="00146764">
              <w:rPr>
                <w:rFonts w:ascii="Tahoma" w:hAnsi="Tahoma" w:cs="Tahoma"/>
                <w:color w:val="004990"/>
                <w:sz w:val="18"/>
              </w:rPr>
              <w:t>a</w:t>
            </w:r>
            <w:r w:rsidRPr="003C5DD3">
              <w:rPr>
                <w:rFonts w:ascii="Tahoma" w:hAnsi="Tahoma" w:cs="Tahoma"/>
                <w:color w:val="004990"/>
                <w:sz w:val="18"/>
              </w:rPr>
              <w:t xml:space="preserve"> es ingresada a mantenimiento, la misma debe ser reemplazada</w:t>
            </w:r>
            <w:r w:rsidR="009E49E5">
              <w:rPr>
                <w:rFonts w:ascii="Tahoma" w:hAnsi="Tahoma" w:cs="Tahoma"/>
                <w:color w:val="004990"/>
                <w:sz w:val="18"/>
              </w:rPr>
              <w:t xml:space="preserve"> </w:t>
            </w:r>
            <w:r w:rsidR="00E33C78">
              <w:rPr>
                <w:rFonts w:ascii="Tahoma" w:hAnsi="Tahoma" w:cs="Tahoma"/>
                <w:color w:val="004990"/>
                <w:sz w:val="18"/>
              </w:rPr>
              <w:t>inmediatamente</w:t>
            </w:r>
            <w:r w:rsidR="009E49E5">
              <w:rPr>
                <w:rFonts w:ascii="Tahoma" w:hAnsi="Tahoma" w:cs="Tahoma"/>
                <w:color w:val="004990"/>
                <w:sz w:val="18"/>
              </w:rPr>
              <w:t xml:space="preserve"> </w:t>
            </w:r>
            <w:r w:rsidRPr="003C5DD3">
              <w:rPr>
                <w:rFonts w:ascii="Tahoma" w:hAnsi="Tahoma" w:cs="Tahoma"/>
                <w:color w:val="004990"/>
                <w:sz w:val="18"/>
              </w:rPr>
              <w:t xml:space="preserve">por otra de </w:t>
            </w:r>
            <w:r w:rsidR="0018014E" w:rsidRPr="003C5DD3">
              <w:rPr>
                <w:rFonts w:ascii="Tahoma" w:hAnsi="Tahoma" w:cs="Tahoma"/>
                <w:color w:val="004990"/>
                <w:sz w:val="18"/>
              </w:rPr>
              <w:t>similares o superiores</w:t>
            </w:r>
            <w:r w:rsidRPr="003C5DD3">
              <w:rPr>
                <w:rFonts w:ascii="Tahoma" w:hAnsi="Tahoma" w:cs="Tahoma"/>
                <w:color w:val="004990"/>
                <w:sz w:val="18"/>
              </w:rPr>
              <w:t xml:space="preserve"> características, por el periodo de tiempo que dure el mantenimiento</w:t>
            </w:r>
            <w:r w:rsidR="00E33C78">
              <w:rPr>
                <w:rFonts w:ascii="Tahoma" w:hAnsi="Tahoma" w:cs="Tahoma"/>
                <w:color w:val="004990"/>
                <w:sz w:val="18"/>
              </w:rPr>
              <w:t>,</w:t>
            </w:r>
            <w:r w:rsidR="00F520C0">
              <w:rPr>
                <w:rFonts w:ascii="Tahoma" w:hAnsi="Tahoma" w:cs="Tahoma"/>
                <w:color w:val="004990"/>
                <w:sz w:val="18"/>
              </w:rPr>
              <w:t xml:space="preserve"> </w:t>
            </w:r>
            <w:r w:rsidRPr="003C5DD3">
              <w:rPr>
                <w:rFonts w:ascii="Tahoma" w:hAnsi="Tahoma" w:cs="Tahoma"/>
                <w:color w:val="004990"/>
                <w:sz w:val="18"/>
              </w:rPr>
              <w:t>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207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5</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Default="000D5C16" w:rsidP="0023585A">
            <w:pPr>
              <w:jc w:val="both"/>
              <w:rPr>
                <w:rFonts w:ascii="Tahoma" w:hAnsi="Tahoma" w:cs="Tahoma"/>
                <w:color w:val="004990"/>
                <w:sz w:val="18"/>
              </w:rPr>
            </w:pPr>
            <w:r w:rsidRPr="003C5DD3">
              <w:rPr>
                <w:rFonts w:ascii="Tahoma" w:hAnsi="Tahoma" w:cs="Tahoma"/>
                <w:color w:val="004990"/>
                <w:sz w:val="18"/>
              </w:rPr>
              <w:t>Los mantenimientos por desgaste serán sin costo para DATACOM S.R.L. al igual que el seguro (SOAT, inspección vehicular, seguro vehicular contra pérdida, robo, accidentes, etc</w:t>
            </w:r>
            <w:r w:rsidR="00911D48">
              <w:rPr>
                <w:rFonts w:ascii="Tahoma" w:hAnsi="Tahoma" w:cs="Tahoma"/>
                <w:color w:val="004990"/>
                <w:sz w:val="18"/>
              </w:rPr>
              <w:t>.</w:t>
            </w:r>
            <w:r w:rsidRPr="003C5DD3">
              <w:rPr>
                <w:rFonts w:ascii="Tahoma" w:hAnsi="Tahoma" w:cs="Tahoma"/>
                <w:color w:val="004990"/>
                <w:sz w:val="18"/>
              </w:rPr>
              <w:t xml:space="preserve">). </w:t>
            </w:r>
          </w:p>
          <w:p w:rsidR="0041277F" w:rsidRPr="003C5DD3" w:rsidRDefault="0041277F"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146764">
              <w:rPr>
                <w:rFonts w:ascii="Tahoma" w:hAnsi="Tahoma" w:cs="Tahoma"/>
                <w:b/>
                <w:color w:val="004990"/>
                <w:sz w:val="18"/>
              </w:rPr>
              <w:t>NOTA</w:t>
            </w:r>
            <w:r>
              <w:rPr>
                <w:rFonts w:ascii="Tahoma" w:hAnsi="Tahoma" w:cs="Tahoma"/>
                <w:color w:val="004990"/>
                <w:sz w:val="18"/>
              </w:rPr>
              <w:t xml:space="preserve">: </w:t>
            </w:r>
            <w:r w:rsidRPr="003C5DD3">
              <w:rPr>
                <w:rFonts w:ascii="Tahoma" w:hAnsi="Tahoma" w:cs="Tahoma"/>
                <w:color w:val="004990"/>
                <w:sz w:val="18"/>
              </w:rPr>
              <w:t xml:space="preserve">Se debe adjuntar una </w:t>
            </w:r>
            <w:r>
              <w:rPr>
                <w:rFonts w:ascii="Tahoma" w:hAnsi="Tahoma" w:cs="Tahoma"/>
                <w:color w:val="004990"/>
                <w:sz w:val="18"/>
              </w:rPr>
              <w:t>fotocopia simple</w:t>
            </w:r>
            <w:r w:rsidRPr="003C5DD3">
              <w:rPr>
                <w:rFonts w:ascii="Tahoma" w:hAnsi="Tahoma" w:cs="Tahoma"/>
                <w:color w:val="004990"/>
                <w:sz w:val="18"/>
              </w:rPr>
              <w:t xml:space="preserve"> de la Póliza </w:t>
            </w:r>
            <w:r>
              <w:rPr>
                <w:rFonts w:ascii="Tahoma" w:hAnsi="Tahoma" w:cs="Tahoma"/>
                <w:color w:val="004990"/>
                <w:sz w:val="18"/>
              </w:rPr>
              <w:t xml:space="preserve">de Seguro Automotor </w:t>
            </w:r>
            <w:r w:rsidRPr="003C5DD3">
              <w:rPr>
                <w:rFonts w:ascii="Tahoma" w:hAnsi="Tahoma" w:cs="Tahoma"/>
                <w:color w:val="004990"/>
                <w:sz w:val="18"/>
              </w:rPr>
              <w:t>Vigente y el certificado de propiedad a nombre de la empresa oferente o el compromiso de alquiler (uso) de los vehículos ofertados.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83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6</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El reemplazo de piezas o accesorios (neumáticos) de l</w:t>
            </w:r>
            <w:r w:rsidR="00B7368D" w:rsidRPr="003C5DD3">
              <w:rPr>
                <w:rFonts w:ascii="Tahoma" w:hAnsi="Tahoma" w:cs="Tahoma"/>
                <w:color w:val="004990"/>
                <w:sz w:val="18"/>
              </w:rPr>
              <w:t>a</w:t>
            </w:r>
            <w:r w:rsidR="004F031E" w:rsidRPr="003C5DD3">
              <w:rPr>
                <w:rFonts w:ascii="Tahoma" w:hAnsi="Tahoma" w:cs="Tahoma"/>
                <w:color w:val="004990"/>
                <w:sz w:val="18"/>
              </w:rPr>
              <w:t>s u</w:t>
            </w:r>
            <w:r w:rsidR="00B7368D" w:rsidRPr="003C5DD3">
              <w:rPr>
                <w:rFonts w:ascii="Tahoma" w:hAnsi="Tahoma" w:cs="Tahoma"/>
                <w:color w:val="004990"/>
                <w:sz w:val="18"/>
              </w:rPr>
              <w:t>nidades</w:t>
            </w:r>
            <w:r w:rsidRPr="003C5DD3">
              <w:rPr>
                <w:rFonts w:ascii="Tahoma" w:hAnsi="Tahoma" w:cs="Tahoma"/>
                <w:color w:val="004990"/>
                <w:sz w:val="18"/>
              </w:rPr>
              <w:t xml:space="preserve">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167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7</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Las </w:t>
            </w:r>
            <w:r w:rsidR="00B7368D" w:rsidRPr="003C5DD3">
              <w:rPr>
                <w:rFonts w:ascii="Tahoma" w:hAnsi="Tahoma" w:cs="Tahoma"/>
                <w:color w:val="004990"/>
                <w:sz w:val="18"/>
              </w:rPr>
              <w:t>unidades</w:t>
            </w:r>
            <w:r w:rsidRPr="003C5DD3">
              <w:rPr>
                <w:rFonts w:ascii="Tahoma" w:hAnsi="Tahoma" w:cs="Tahoma"/>
                <w:color w:val="004990"/>
                <w:sz w:val="18"/>
              </w:rPr>
              <w:t xml:space="preserve"> que sufran algún percance, de igual manera deben ser reemplazadas sin costo para DATACOM S.R.L. </w:t>
            </w:r>
          </w:p>
          <w:p w:rsidR="00065838" w:rsidRPr="003C5DD3" w:rsidRDefault="00065838"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DATACOM S</w:t>
            </w:r>
            <w:r w:rsidR="004F031E" w:rsidRPr="003C5DD3">
              <w:rPr>
                <w:rFonts w:ascii="Tahoma" w:hAnsi="Tahoma" w:cs="Tahoma"/>
                <w:color w:val="004990"/>
                <w:sz w:val="18"/>
              </w:rPr>
              <w:t>.</w:t>
            </w:r>
            <w:r w:rsidRPr="003C5DD3">
              <w:rPr>
                <w:rFonts w:ascii="Tahoma" w:hAnsi="Tahoma" w:cs="Tahoma"/>
                <w:color w:val="004990"/>
                <w:sz w:val="18"/>
              </w:rPr>
              <w:t>R</w:t>
            </w:r>
            <w:r w:rsidR="004F031E" w:rsidRPr="003C5DD3">
              <w:rPr>
                <w:rFonts w:ascii="Tahoma" w:hAnsi="Tahoma" w:cs="Tahoma"/>
                <w:color w:val="004990"/>
                <w:sz w:val="18"/>
              </w:rPr>
              <w:t>.</w:t>
            </w:r>
            <w:r w:rsidRPr="003C5DD3">
              <w:rPr>
                <w:rFonts w:ascii="Tahoma" w:hAnsi="Tahoma" w:cs="Tahoma"/>
                <w:color w:val="004990"/>
                <w:sz w:val="18"/>
              </w:rPr>
              <w:t>L</w:t>
            </w:r>
            <w:r w:rsidR="004F031E" w:rsidRPr="003C5DD3">
              <w:rPr>
                <w:rFonts w:ascii="Tahoma" w:hAnsi="Tahoma" w:cs="Tahoma"/>
                <w:color w:val="004990"/>
                <w:sz w:val="18"/>
              </w:rPr>
              <w:t>.</w:t>
            </w:r>
            <w:r w:rsidRPr="003C5DD3">
              <w:rPr>
                <w:rFonts w:ascii="Tahoma" w:hAnsi="Tahoma" w:cs="Tahoma"/>
                <w:color w:val="004990"/>
                <w:sz w:val="18"/>
              </w:rPr>
              <w:t xml:space="preserve"> estará sujeto al </w:t>
            </w:r>
            <w:r w:rsidR="00146764" w:rsidRPr="003C5DD3">
              <w:rPr>
                <w:rFonts w:ascii="Tahoma" w:hAnsi="Tahoma" w:cs="Tahoma"/>
                <w:color w:val="004990"/>
                <w:sz w:val="18"/>
              </w:rPr>
              <w:t>pago de franquicia</w:t>
            </w:r>
            <w:r w:rsidR="00146764">
              <w:rPr>
                <w:rFonts w:ascii="Tahoma" w:hAnsi="Tahoma" w:cs="Tahoma"/>
                <w:color w:val="004990"/>
                <w:sz w:val="18"/>
              </w:rPr>
              <w:t>,</w:t>
            </w:r>
            <w:r w:rsidRPr="003C5DD3">
              <w:rPr>
                <w:rFonts w:ascii="Tahoma" w:hAnsi="Tahoma" w:cs="Tahoma"/>
                <w:color w:val="004990"/>
                <w:sz w:val="18"/>
              </w:rPr>
              <w:t xml:space="preserve">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26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color w:val="004990"/>
                <w:sz w:val="18"/>
                <w:szCs w:val="18"/>
                <w:lang w:eastAsia="es-BO"/>
              </w:rPr>
            </w:pPr>
            <w:r w:rsidRPr="003C5DD3">
              <w:rPr>
                <w:rFonts w:ascii="Tahoma" w:hAnsi="Tahoma" w:cs="Tahoma"/>
                <w:b/>
                <w:color w:val="004990"/>
                <w:sz w:val="18"/>
                <w:szCs w:val="18"/>
                <w:lang w:eastAsia="es-BO"/>
              </w:rPr>
              <w:t>ENTREGA</w:t>
            </w:r>
          </w:p>
        </w:tc>
      </w:tr>
      <w:tr w:rsidR="00C862BE" w:rsidTr="006D47E4">
        <w:trPr>
          <w:trHeight w:val="56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8</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Al momento de la entrega</w:t>
            </w:r>
            <w:r w:rsidR="004F031E" w:rsidRPr="003C5DD3">
              <w:rPr>
                <w:rFonts w:ascii="Tahoma" w:hAnsi="Tahoma" w:cs="Tahoma"/>
                <w:color w:val="004990"/>
                <w:sz w:val="18"/>
              </w:rPr>
              <w:t>,</w:t>
            </w:r>
            <w:r w:rsidRPr="003C5DD3">
              <w:rPr>
                <w:rFonts w:ascii="Tahoma" w:hAnsi="Tahoma" w:cs="Tahoma"/>
                <w:color w:val="004990"/>
                <w:sz w:val="18"/>
              </w:rPr>
              <w:t xml:space="preserve">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9</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Al momento de la entrega se </w:t>
            </w:r>
            <w:r w:rsidR="0041277F" w:rsidRPr="003C5DD3">
              <w:rPr>
                <w:rFonts w:ascii="Tahoma" w:hAnsi="Tahoma" w:cs="Tahoma"/>
                <w:color w:val="004990"/>
                <w:sz w:val="18"/>
              </w:rPr>
              <w:t>firma</w:t>
            </w:r>
            <w:r w:rsidR="0041277F">
              <w:rPr>
                <w:rFonts w:ascii="Tahoma" w:hAnsi="Tahoma" w:cs="Tahoma"/>
                <w:color w:val="004990"/>
                <w:sz w:val="18"/>
              </w:rPr>
              <w:t>rá</w:t>
            </w:r>
            <w:r w:rsidRPr="003C5DD3">
              <w:rPr>
                <w:rFonts w:ascii="Tahoma" w:hAnsi="Tahoma" w:cs="Tahoma"/>
                <w:color w:val="004990"/>
                <w:sz w:val="18"/>
              </w:rPr>
              <w:t xml:space="preserve"> una nota de entrega </w:t>
            </w:r>
            <w:r>
              <w:rPr>
                <w:rFonts w:ascii="Tahoma" w:hAnsi="Tahoma" w:cs="Tahoma"/>
                <w:color w:val="004990"/>
                <w:sz w:val="18"/>
              </w:rPr>
              <w:t>que</w:t>
            </w:r>
            <w:r w:rsidRPr="003C5DD3">
              <w:rPr>
                <w:rFonts w:ascii="Tahoma" w:hAnsi="Tahoma" w:cs="Tahoma"/>
                <w:color w:val="004990"/>
                <w:sz w:val="18"/>
              </w:rPr>
              <w:t xml:space="preserve"> detalle el estado </w:t>
            </w:r>
            <w:r>
              <w:rPr>
                <w:rFonts w:ascii="Tahoma" w:hAnsi="Tahoma" w:cs="Tahoma"/>
                <w:color w:val="004990"/>
                <w:sz w:val="18"/>
              </w:rPr>
              <w:t xml:space="preserve">e inventario </w:t>
            </w:r>
            <w:r w:rsidRPr="003C5DD3">
              <w:rPr>
                <w:rFonts w:ascii="Tahoma" w:hAnsi="Tahoma" w:cs="Tahoma"/>
                <w:color w:val="004990"/>
                <w:sz w:val="18"/>
              </w:rPr>
              <w:t>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A1D49" w:rsidRDefault="000D5C16" w:rsidP="005A1D49">
            <w:pPr>
              <w:rPr>
                <w:rFonts w:ascii="Tahoma" w:hAnsi="Tahoma" w:cs="Tahoma"/>
                <w:b/>
                <w:color w:val="004990"/>
                <w:sz w:val="18"/>
                <w:szCs w:val="18"/>
                <w:lang w:eastAsia="es-BO"/>
              </w:rPr>
            </w:pPr>
            <w:r w:rsidRPr="005A1D49">
              <w:rPr>
                <w:rFonts w:ascii="Tahoma" w:hAnsi="Tahoma" w:cs="Tahoma"/>
                <w:b/>
                <w:color w:val="004990"/>
                <w:sz w:val="18"/>
                <w:szCs w:val="18"/>
                <w:lang w:eastAsia="es-BO"/>
              </w:rPr>
              <w:t>DEVOLUCIÓN</w:t>
            </w:r>
          </w:p>
        </w:tc>
      </w:tr>
      <w:tr w:rsidR="00C862BE" w:rsidTr="006D47E4">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lang w:eastAsia="es-BO"/>
              </w:rPr>
            </w:pPr>
            <w:r>
              <w:rPr>
                <w:rFonts w:ascii="Tahoma" w:hAnsi="Tahoma" w:cs="Tahoma"/>
                <w:color w:val="004990"/>
                <w:sz w:val="18"/>
                <w:szCs w:val="18"/>
                <w:lang w:eastAsia="es-BO"/>
              </w:rPr>
              <w:t>1</w:t>
            </w:r>
            <w:r w:rsidR="00E33C78">
              <w:rPr>
                <w:rFonts w:ascii="Tahoma" w:hAnsi="Tahoma" w:cs="Tahoma"/>
                <w:color w:val="004990"/>
                <w:sz w:val="18"/>
                <w:szCs w:val="18"/>
                <w:lang w:eastAsia="es-BO"/>
              </w:rPr>
              <w:t>0</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841DB" w:rsidRDefault="000D5C16" w:rsidP="005A1D49">
            <w:pPr>
              <w:jc w:val="both"/>
              <w:rPr>
                <w:rFonts w:ascii="Tahoma" w:hAnsi="Tahoma" w:cs="Tahoma"/>
                <w:color w:val="004990"/>
                <w:sz w:val="18"/>
              </w:rPr>
            </w:pPr>
            <w:r w:rsidRPr="005841DB">
              <w:rPr>
                <w:rFonts w:ascii="Tahoma" w:hAnsi="Tahoma" w:cs="Tahoma"/>
                <w:color w:val="004990"/>
                <w:sz w:val="18"/>
              </w:rPr>
              <w:t>L</w:t>
            </w:r>
            <w:r w:rsidR="00C53FBB" w:rsidRPr="005841DB">
              <w:rPr>
                <w:rFonts w:ascii="Tahoma" w:hAnsi="Tahoma" w:cs="Tahoma"/>
                <w:color w:val="004990"/>
                <w:sz w:val="18"/>
              </w:rPr>
              <w:t xml:space="preserve">as unidades </w:t>
            </w:r>
            <w:r w:rsidRPr="005841DB">
              <w:rPr>
                <w:rFonts w:ascii="Tahoma" w:hAnsi="Tahoma" w:cs="Tahoma"/>
                <w:color w:val="004990"/>
                <w:sz w:val="18"/>
              </w:rPr>
              <w:t>entregad</w:t>
            </w:r>
            <w:r w:rsidR="00C53FBB" w:rsidRPr="005841DB">
              <w:rPr>
                <w:rFonts w:ascii="Tahoma" w:hAnsi="Tahoma" w:cs="Tahoma"/>
                <w:color w:val="004990"/>
                <w:sz w:val="18"/>
              </w:rPr>
              <w:t>a</w:t>
            </w:r>
            <w:r w:rsidRPr="005841DB">
              <w:rPr>
                <w:rFonts w:ascii="Tahoma" w:hAnsi="Tahoma" w:cs="Tahoma"/>
                <w:color w:val="004990"/>
                <w:sz w:val="18"/>
              </w:rPr>
              <w:t>s podrán ser devuelt</w:t>
            </w:r>
            <w:r w:rsidR="00C53FBB" w:rsidRPr="005841DB">
              <w:rPr>
                <w:rFonts w:ascii="Tahoma" w:hAnsi="Tahoma" w:cs="Tahoma"/>
                <w:color w:val="004990"/>
                <w:sz w:val="18"/>
              </w:rPr>
              <w:t>a</w:t>
            </w:r>
            <w:r w:rsidRPr="005841DB">
              <w:rPr>
                <w:rFonts w:ascii="Tahoma" w:hAnsi="Tahoma" w:cs="Tahoma"/>
                <w:color w:val="004990"/>
                <w:sz w:val="18"/>
              </w:rPr>
              <w:t xml:space="preserve">s en la </w:t>
            </w:r>
            <w:r w:rsidR="00C53FBB" w:rsidRPr="005841DB">
              <w:rPr>
                <w:rFonts w:ascii="Tahoma" w:hAnsi="Tahoma" w:cs="Tahoma"/>
                <w:color w:val="004990"/>
                <w:sz w:val="18"/>
              </w:rPr>
              <w:t xml:space="preserve">misma </w:t>
            </w:r>
            <w:r w:rsidRPr="005841DB">
              <w:rPr>
                <w:rFonts w:ascii="Tahoma" w:hAnsi="Tahoma" w:cs="Tahoma"/>
                <w:color w:val="004990"/>
                <w:sz w:val="18"/>
              </w:rPr>
              <w:t>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lang w:val="es-BO" w:eastAsia="es-BO"/>
              </w:rPr>
            </w:pPr>
            <w:bookmarkStart w:id="46" w:name="_Hlk137810209"/>
            <w:r w:rsidRPr="0094375A">
              <w:rPr>
                <w:rFonts w:ascii="Tahoma" w:hAnsi="Tahoma" w:cs="Tahoma"/>
                <w:b/>
                <w:color w:val="004990"/>
                <w:sz w:val="18"/>
                <w:szCs w:val="18"/>
                <w:lang w:val="es-BO" w:eastAsia="es-BO"/>
              </w:rPr>
              <w:t>ÍTEM 2: CAMIONETA</w:t>
            </w: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CARACTERÍSTICAS</w:t>
            </w:r>
          </w:p>
        </w:tc>
      </w:tr>
      <w:tr w:rsidR="00C862BE" w:rsidTr="006D47E4">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Doble Cabina</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Modelo menor a </w:t>
            </w:r>
            <w:r w:rsidR="00370894" w:rsidRPr="00A56E55">
              <w:rPr>
                <w:rFonts w:ascii="Tahoma" w:hAnsi="Tahoma" w:cs="Tahoma"/>
                <w:color w:val="004990"/>
                <w:sz w:val="18"/>
                <w:szCs w:val="18"/>
                <w:lang w:eastAsia="es-BO"/>
              </w:rPr>
              <w:t>7</w:t>
            </w:r>
            <w:r w:rsidRPr="0094375A">
              <w:rPr>
                <w:rFonts w:ascii="Tahoma" w:hAnsi="Tahoma" w:cs="Tahoma"/>
                <w:color w:val="004990"/>
                <w:sz w:val="18"/>
                <w:szCs w:val="18"/>
                <w:lang w:eastAsia="es-BO"/>
              </w:rPr>
              <w:t xml:space="preserve"> años a la gestión actual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puertas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lastRenderedPageBreak/>
              <w:t>Capacidad de combustible de 80 Lts.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Caja mecánica de 5 velocidades y una reversa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Dirección hidráulica </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tracción 4x2 y 4x4</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Aros de 16”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Compuerta </w:t>
            </w:r>
            <w:r w:rsidR="00A96E5D">
              <w:rPr>
                <w:rFonts w:ascii="Tahoma" w:hAnsi="Tahoma" w:cs="Tahoma"/>
                <w:color w:val="004990"/>
                <w:sz w:val="18"/>
                <w:szCs w:val="18"/>
                <w:lang w:eastAsia="es-BO"/>
              </w:rPr>
              <w:t>de tolva</w:t>
            </w:r>
            <w:r w:rsidRPr="0094375A">
              <w:rPr>
                <w:rFonts w:ascii="Tahoma" w:hAnsi="Tahoma" w:cs="Tahoma"/>
                <w:color w:val="004990"/>
                <w:sz w:val="18"/>
                <w:szCs w:val="18"/>
                <w:lang w:eastAsia="es-BO"/>
              </w:rPr>
              <w:t xml:space="preserve"> con llave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Distancia libre del suelo 22 cm.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aire caliente / frío (aire acondicionado)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Capacidad de asientos: 5 personas - 4 con cinturones de seguridad en tres puntos, 1 con cinturón de seguridad en 2 puntos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Default="000D5C16" w:rsidP="007721E0">
            <w:pPr>
              <w:jc w:val="center"/>
              <w:rPr>
                <w:rFonts w:ascii="Tahoma" w:hAnsi="Tahoma" w:cs="Tahoma"/>
                <w:b/>
                <w:color w:val="004990"/>
                <w:sz w:val="18"/>
                <w:szCs w:val="18"/>
              </w:rPr>
            </w:pPr>
            <w:r w:rsidRPr="0094375A">
              <w:rPr>
                <w:rFonts w:ascii="Tahoma" w:hAnsi="Tahoma" w:cs="Tahoma"/>
                <w:b/>
                <w:color w:val="004990"/>
                <w:sz w:val="18"/>
                <w:szCs w:val="18"/>
              </w:rPr>
              <w:lastRenderedPageBreak/>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E217E2">
              <w:rPr>
                <w:rFonts w:ascii="Tahoma" w:hAnsi="Tahoma" w:cs="Tahoma"/>
                <w:b/>
                <w:color w:val="004990"/>
                <w:sz w:val="18"/>
                <w:szCs w:val="18"/>
              </w:rPr>
            </w:r>
            <w:r w:rsidR="00E217E2">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Pr="0094375A" w:rsidRDefault="00A56E55"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ACCESORIOS</w:t>
            </w:r>
          </w:p>
        </w:tc>
      </w:tr>
      <w:tr w:rsidR="00C862BE" w:rsidTr="006D47E4">
        <w:trPr>
          <w:trHeight w:val="388"/>
        </w:trPr>
        <w:tc>
          <w:tcPr>
            <w:tcW w:w="4603"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tbl>
            <w:tblPr>
              <w:tblW w:w="4531" w:type="dxa"/>
              <w:tblLayout w:type="fixed"/>
              <w:tblCellMar>
                <w:left w:w="70" w:type="dxa"/>
                <w:right w:w="70" w:type="dxa"/>
              </w:tblCellMar>
              <w:tblLook w:val="04A0" w:firstRow="1" w:lastRow="0" w:firstColumn="1" w:lastColumn="0" w:noHBand="0" w:noVBand="1"/>
            </w:tblPr>
            <w:tblGrid>
              <w:gridCol w:w="4040"/>
              <w:gridCol w:w="349"/>
              <w:gridCol w:w="142"/>
            </w:tblGrid>
            <w:tr w:rsidR="00370894" w:rsidRPr="006D47E4" w:rsidTr="006D47E4">
              <w:trPr>
                <w:trHeight w:val="465"/>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Sistema de audio, radio AM/FM, MP3 y bluetooth</w:t>
                  </w:r>
                </w:p>
              </w:tc>
            </w:tr>
            <w:tr w:rsidR="00370894" w:rsidRPr="006D47E4" w:rsidTr="006D47E4">
              <w:trPr>
                <w:trHeight w:val="300"/>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Alarma antirrobo (deseable)</w:t>
                  </w:r>
                </w:p>
              </w:tc>
            </w:tr>
            <w:tr w:rsidR="00370894" w:rsidRPr="006D47E4" w:rsidTr="006D47E4">
              <w:trPr>
                <w:trHeight w:val="300"/>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Placas de circulación</w:t>
                  </w:r>
                </w:p>
              </w:tc>
            </w:tr>
            <w:tr w:rsidR="00370894" w:rsidRPr="006D47E4" w:rsidTr="006D47E4">
              <w:trPr>
                <w:trHeight w:val="300"/>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Llanta de auxilio</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Pisos de goma</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Barra antivuelco interna</w:t>
                  </w:r>
                </w:p>
              </w:tc>
            </w:tr>
            <w:tr w:rsidR="00370894" w:rsidRPr="006D47E4" w:rsidTr="006D47E4">
              <w:trPr>
                <w:gridAfter w:val="2"/>
                <w:wAfter w:w="491" w:type="dxa"/>
                <w:trHeight w:val="465"/>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Barra antivuelco externo (deseable)</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Porta escalera para dos escaleras</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Airbags delanteros.</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Botiquín de primeros auxilios</w:t>
                  </w:r>
                </w:p>
              </w:tc>
            </w:tr>
            <w:tr w:rsidR="00370894" w:rsidRPr="006D47E4" w:rsidTr="006D47E4">
              <w:trPr>
                <w:gridAfter w:val="1"/>
                <w:wAfter w:w="142" w:type="dxa"/>
                <w:trHeight w:val="690"/>
              </w:trPr>
              <w:tc>
                <w:tcPr>
                  <w:tcW w:w="4389" w:type="dxa"/>
                  <w:gridSpan w:val="2"/>
                  <w:tcBorders>
                    <w:top w:val="nil"/>
                    <w:left w:val="nil"/>
                    <w:bottom w:val="nil"/>
                    <w:right w:val="nil"/>
                  </w:tcBorders>
                  <w:shd w:val="clear" w:color="auto" w:fill="auto"/>
                  <w:noWrap/>
                  <w:vAlign w:val="center"/>
                  <w:hideMark/>
                </w:tcPr>
                <w:p w:rsidR="00370894" w:rsidRPr="006D47E4" w:rsidRDefault="00370894" w:rsidP="006D47E4">
                  <w:pPr>
                    <w:tabs>
                      <w:tab w:val="left" w:pos="3890"/>
                    </w:tabs>
                    <w:ind w:left="488" w:hanging="488"/>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Herramientas: Llave cruz, gata hidráulica, llaves ojo/boca, triangulo y extintor</w:t>
                  </w:r>
                </w:p>
              </w:tc>
            </w:tr>
            <w:tr w:rsidR="00370894" w:rsidRPr="006D47E4" w:rsidTr="006D47E4">
              <w:trPr>
                <w:gridAfter w:val="1"/>
                <w:wAfter w:w="142" w:type="dxa"/>
                <w:trHeight w:val="915"/>
              </w:trPr>
              <w:tc>
                <w:tcPr>
                  <w:tcW w:w="4389" w:type="dxa"/>
                  <w:gridSpan w:val="2"/>
                  <w:tcBorders>
                    <w:top w:val="nil"/>
                    <w:left w:val="nil"/>
                    <w:bottom w:val="nil"/>
                    <w:right w:val="nil"/>
                  </w:tcBorders>
                  <w:shd w:val="clear" w:color="auto" w:fill="auto"/>
                  <w:noWrap/>
                  <w:vAlign w:val="center"/>
                  <w:hideMark/>
                </w:tcPr>
                <w:p w:rsidR="00370894" w:rsidRPr="006D47E4" w:rsidRDefault="00370894" w:rsidP="006D47E4">
                  <w:pPr>
                    <w:tabs>
                      <w:tab w:val="left" w:pos="4033"/>
                    </w:tabs>
                    <w:ind w:left="488" w:hanging="488"/>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Tres stickers (logos) por unidad, uno para cada lateral y uno para el capó, el formato digital será proporcionado por DATACOM S.R.L.</w:t>
                  </w:r>
                </w:p>
              </w:tc>
            </w:tr>
            <w:tr w:rsidR="00370894" w:rsidRPr="006D47E4" w:rsidTr="006D47E4">
              <w:trPr>
                <w:gridAfter w:val="1"/>
                <w:wAfter w:w="142" w:type="dxa"/>
                <w:trHeight w:val="465"/>
              </w:trPr>
              <w:tc>
                <w:tcPr>
                  <w:tcW w:w="4389" w:type="dxa"/>
                  <w:gridSpan w:val="2"/>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SOAT vigente para la gestión actual</w:t>
                  </w:r>
                </w:p>
              </w:tc>
            </w:tr>
            <w:tr w:rsidR="00370894" w:rsidRPr="006D47E4" w:rsidTr="006D47E4">
              <w:trPr>
                <w:gridAfter w:val="1"/>
                <w:wAfter w:w="142" w:type="dxa"/>
                <w:trHeight w:val="300"/>
              </w:trPr>
              <w:tc>
                <w:tcPr>
                  <w:tcW w:w="4389" w:type="dxa"/>
                  <w:gridSpan w:val="2"/>
                  <w:tcBorders>
                    <w:top w:val="nil"/>
                    <w:left w:val="nil"/>
                    <w:bottom w:val="nil"/>
                    <w:right w:val="nil"/>
                  </w:tcBorders>
                  <w:shd w:val="clear" w:color="auto" w:fill="auto"/>
                  <w:noWrap/>
                  <w:vAlign w:val="bottom"/>
                  <w:hideMark/>
                </w:tcPr>
                <w:p w:rsidR="00370894" w:rsidRPr="006D47E4" w:rsidRDefault="00370894" w:rsidP="006D47E4">
                  <w:pPr>
                    <w:pStyle w:val="Prrafodelista"/>
                    <w:numPr>
                      <w:ilvl w:val="0"/>
                      <w:numId w:val="50"/>
                    </w:numPr>
                    <w:tabs>
                      <w:tab w:val="left" w:pos="4033"/>
                    </w:tabs>
                    <w:ind w:left="488" w:hanging="488"/>
                    <w:jc w:val="both"/>
                    <w:rPr>
                      <w:rFonts w:ascii="Tahoma" w:hAnsi="Tahoma" w:cs="Tahoma"/>
                      <w:color w:val="004990"/>
                      <w:sz w:val="18"/>
                      <w:szCs w:val="18"/>
                      <w:lang w:eastAsia="es-BO"/>
                    </w:rPr>
                  </w:pPr>
                  <w:r w:rsidRPr="006D47E4">
                    <w:rPr>
                      <w:rFonts w:ascii="Tahoma" w:hAnsi="Tahoma" w:cs="Tahoma"/>
                      <w:color w:val="004990"/>
                      <w:sz w:val="18"/>
                      <w:szCs w:val="18"/>
                      <w:lang w:eastAsia="es-BO"/>
                    </w:rPr>
                    <w:t>GPS, con acceso a la plataforma de seguimiento y control, con capacidad de reportes</w:t>
                  </w:r>
                </w:p>
              </w:tc>
            </w:tr>
          </w:tbl>
          <w:p w:rsidR="00BA6FCF" w:rsidRPr="006D47E4" w:rsidRDefault="00BA6FCF" w:rsidP="006D47E4">
            <w:pPr>
              <w:pStyle w:val="Prrafodelista"/>
              <w:tabs>
                <w:tab w:val="left" w:pos="4033"/>
              </w:tabs>
              <w:ind w:left="0"/>
              <w:jc w:val="both"/>
              <w:rPr>
                <w:rFonts w:ascii="Tahoma" w:hAnsi="Tahoma" w:cs="Tahoma"/>
                <w:color w:val="004990"/>
                <w:sz w:val="18"/>
                <w:szCs w:val="18"/>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A56E55"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MANTENIMIENTO</w:t>
            </w:r>
          </w:p>
        </w:tc>
      </w:tr>
      <w:tr w:rsidR="00C862BE" w:rsidTr="006D47E4">
        <w:trPr>
          <w:trHeight w:val="62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5E2E82" w:rsidRDefault="000D5C16" w:rsidP="007721E0">
            <w:pPr>
              <w:jc w:val="both"/>
              <w:rPr>
                <w:rFonts w:ascii="Tahoma" w:hAnsi="Tahoma" w:cs="Tahoma"/>
                <w:color w:val="004990"/>
                <w:sz w:val="18"/>
              </w:rPr>
            </w:pPr>
            <w:r w:rsidRPr="0094375A">
              <w:rPr>
                <w:rFonts w:ascii="Tahoma" w:hAnsi="Tahoma" w:cs="Tahoma"/>
                <w:color w:val="004990"/>
                <w:sz w:val="18"/>
              </w:rPr>
              <w:t>Se realizarán mantenimientos preventivos y/o correctivos del total del parque automotor cada 5.000 Km, sin costo para DATACOM S.R.L</w:t>
            </w:r>
            <w:r w:rsidR="00A96E5D">
              <w:rPr>
                <w:rFonts w:ascii="Tahoma" w:hAnsi="Tahoma" w:cs="Tahoma"/>
                <w:color w:val="004990"/>
                <w:sz w:val="18"/>
              </w:rPr>
              <w:t>.</w:t>
            </w:r>
          </w:p>
          <w:p w:rsidR="005E2E82" w:rsidRPr="0094375A" w:rsidRDefault="005E2E82" w:rsidP="007721E0">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1266"/>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lastRenderedPageBreak/>
              <w:t xml:space="preserve">Toda vez que una unidad (camioneta) es ingresada a mantenimiento, la misma debe ser reemplazada </w:t>
            </w:r>
            <w:r w:rsidR="009E49E5">
              <w:rPr>
                <w:rFonts w:ascii="Tahoma" w:hAnsi="Tahoma" w:cs="Tahoma"/>
                <w:color w:val="004990"/>
                <w:sz w:val="18"/>
              </w:rPr>
              <w:t>inmediat</w:t>
            </w:r>
            <w:r w:rsidR="00A96E5D">
              <w:rPr>
                <w:rFonts w:ascii="Tahoma" w:hAnsi="Tahoma" w:cs="Tahoma"/>
                <w:color w:val="004990"/>
                <w:sz w:val="18"/>
              </w:rPr>
              <w:t>amente</w:t>
            </w:r>
            <w:r w:rsidR="009E49E5">
              <w:rPr>
                <w:rFonts w:ascii="Tahoma" w:hAnsi="Tahoma" w:cs="Tahoma"/>
                <w:color w:val="004990"/>
                <w:sz w:val="18"/>
              </w:rPr>
              <w:t xml:space="preserve"> </w:t>
            </w:r>
            <w:r w:rsidRPr="0094375A">
              <w:rPr>
                <w:rFonts w:ascii="Tahoma" w:hAnsi="Tahoma" w:cs="Tahoma"/>
                <w:color w:val="004990"/>
                <w:sz w:val="18"/>
              </w:rPr>
              <w:t>por otra de similares o superiores características, por el periodo de tiempo que dure el mantenimiento, sin costo para DATACOM S.R.L.</w:t>
            </w:r>
            <w:r w:rsidR="00A96E5D">
              <w:rPr>
                <w:rFonts w:ascii="Tahoma" w:hAnsi="Tahoma" w:cs="Tahoma"/>
                <w:color w:val="004990"/>
                <w:sz w:val="18"/>
              </w:rPr>
              <w:t>, en la dirección solicitada.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21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Los mantenimientos por desgaste serán sin costo para DATACOM S.R.L. al igual que los seguros (SOAT, inspección vehicular, seguro vehicular contra pérdida, robo, accidentes, etc.). </w:t>
            </w:r>
          </w:p>
          <w:p w:rsidR="00BA6FCF" w:rsidRPr="0094375A" w:rsidRDefault="00BA6FCF" w:rsidP="007721E0">
            <w:pPr>
              <w:jc w:val="both"/>
              <w:rPr>
                <w:rFonts w:ascii="Tahoma" w:hAnsi="Tahoma" w:cs="Tahoma"/>
                <w:color w:val="004990"/>
                <w:sz w:val="18"/>
              </w:rPr>
            </w:pPr>
          </w:p>
          <w:p w:rsidR="00BA6FCF" w:rsidRPr="0094375A" w:rsidRDefault="000D5C16" w:rsidP="007721E0">
            <w:pPr>
              <w:jc w:val="both"/>
              <w:rPr>
                <w:rFonts w:ascii="Tahoma" w:hAnsi="Tahoma" w:cs="Tahoma"/>
                <w:color w:val="004990"/>
                <w:sz w:val="18"/>
              </w:rPr>
            </w:pPr>
            <w:r w:rsidRPr="0094375A">
              <w:rPr>
                <w:rFonts w:ascii="Tahoma" w:hAnsi="Tahoma" w:cs="Tahoma"/>
                <w:b/>
                <w:color w:val="004990"/>
                <w:sz w:val="18"/>
              </w:rPr>
              <w:t>NOTA:</w:t>
            </w:r>
            <w:r w:rsidRPr="0094375A">
              <w:rPr>
                <w:rFonts w:ascii="Tahoma" w:hAnsi="Tahoma" w:cs="Tahoma"/>
                <w:color w:val="004990"/>
                <w:sz w:val="18"/>
              </w:rPr>
              <w:t xml:space="preserve"> </w:t>
            </w:r>
            <w:bookmarkStart w:id="47" w:name="_Hlk124177371"/>
            <w:r w:rsidRPr="0094375A">
              <w:rPr>
                <w:rFonts w:ascii="Tahoma" w:hAnsi="Tahoma" w:cs="Tahoma"/>
                <w:color w:val="004990"/>
                <w:sz w:val="18"/>
              </w:rPr>
              <w:t>Se debe adjuntar una fotocopia simple de la Póliza de Seguro Automotor Vigente y el certificado de propiedad a nombre de la empresa oferente o el compromiso de alquiler (uso) de los vehículos ofertados.</w:t>
            </w:r>
            <w:bookmarkEnd w:id="47"/>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85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El reemplazo de piezas o accesorios (neumáticos) de las unidades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7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Las unidades que sufran algún percance, de igual manera deben ser reemplazadas sin costo para DATACOM S.R.L. </w:t>
            </w:r>
          </w:p>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DATACOM SRL estará sujeto al pago de franquicia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ENTREGA</w:t>
            </w:r>
          </w:p>
        </w:tc>
      </w:tr>
      <w:tr w:rsidR="00C862BE" w:rsidTr="006D47E4">
        <w:trPr>
          <w:trHeight w:val="58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83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se firmará una nota de entrega que detalle el estado e inventario 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eastAsia="es-BO"/>
              </w:rPr>
            </w:pPr>
            <w:r w:rsidRPr="0094375A">
              <w:rPr>
                <w:rFonts w:ascii="Tahoma" w:hAnsi="Tahoma" w:cs="Tahoma"/>
                <w:b/>
                <w:color w:val="004990"/>
                <w:sz w:val="18"/>
                <w:szCs w:val="18"/>
                <w:lang w:eastAsia="es-BO"/>
              </w:rPr>
              <w:t>DEVOLUCIÓN</w:t>
            </w:r>
          </w:p>
        </w:tc>
      </w:tr>
      <w:tr w:rsidR="00C862BE" w:rsidTr="006D47E4">
        <w:trPr>
          <w:trHeight w:val="699"/>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Las unidades entregadas podrán ser devueltas en la misma 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r>
      <w:bookmarkEnd w:id="46"/>
    </w:tbl>
    <w:p w:rsidR="00065838" w:rsidRDefault="00065838" w:rsidP="005B2618">
      <w:pPr>
        <w:pStyle w:val="Prrafodelista"/>
        <w:ind w:left="1134"/>
        <w:jc w:val="both"/>
        <w:rPr>
          <w:rFonts w:ascii="Tahoma" w:hAnsi="Tahoma" w:cs="Tahoma"/>
          <w:b/>
          <w:bCs/>
          <w:color w:val="004990"/>
          <w:sz w:val="22"/>
          <w:szCs w:val="22"/>
          <w:lang w:val="es-BO"/>
        </w:rPr>
      </w:pPr>
    </w:p>
    <w:p w:rsidR="00065838" w:rsidRDefault="000D5C16" w:rsidP="00065838">
      <w:pPr>
        <w:rPr>
          <w:rFonts w:ascii="Tahoma" w:hAnsi="Tahoma" w:cs="Tahoma"/>
          <w:color w:val="004990"/>
          <w:sz w:val="20"/>
          <w:lang w:val="es-BO"/>
        </w:rPr>
      </w:pPr>
      <w:r w:rsidRPr="003C5DD3">
        <w:rPr>
          <w:rFonts w:ascii="Tahoma" w:hAnsi="Tahoma" w:cs="Tahoma"/>
          <w:b/>
          <w:color w:val="004990"/>
          <w:sz w:val="20"/>
          <w:lang w:val="es-BO"/>
        </w:rPr>
        <w:t>NOTA:</w:t>
      </w:r>
      <w:r w:rsidRPr="003C5DD3">
        <w:rPr>
          <w:rFonts w:ascii="Tahoma" w:hAnsi="Tahoma" w:cs="Tahoma"/>
          <w:color w:val="004990"/>
          <w:sz w:val="20"/>
          <w:lang w:val="es-BO"/>
        </w:rPr>
        <w:t xml:space="preserve"> La utilización de combustible en la operativa diaria correrá por cuenta de DATACOM S.R.L.</w:t>
      </w:r>
      <w:r w:rsidR="000C467B">
        <w:rPr>
          <w:rFonts w:ascii="Tahoma" w:hAnsi="Tahoma" w:cs="Tahoma"/>
          <w:color w:val="004990"/>
          <w:sz w:val="20"/>
          <w:lang w:val="es-BO"/>
        </w:rPr>
        <w:t xml:space="preserve"> </w:t>
      </w: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Pr="003C5DD3" w:rsidRDefault="003E4B1D" w:rsidP="00065838">
      <w:pPr>
        <w:rPr>
          <w:rFonts w:ascii="Tahoma" w:hAnsi="Tahoma" w:cs="Tahoma"/>
          <w:color w:val="004990"/>
          <w:sz w:val="20"/>
          <w:lang w:val="es-BO"/>
        </w:rPr>
      </w:pPr>
    </w:p>
    <w:p w:rsidR="005841DB" w:rsidRDefault="005841DB" w:rsidP="005B2618">
      <w:pPr>
        <w:pStyle w:val="Prrafodelista"/>
        <w:ind w:left="1134"/>
        <w:jc w:val="both"/>
        <w:rPr>
          <w:rFonts w:ascii="Tahoma" w:hAnsi="Tahoma" w:cs="Tahoma"/>
          <w:b/>
          <w:bCs/>
          <w:color w:val="004990"/>
          <w:sz w:val="22"/>
          <w:szCs w:val="22"/>
          <w:lang w:val="es-BO"/>
        </w:rPr>
      </w:pPr>
    </w:p>
    <w:p w:rsidR="005B2618" w:rsidRPr="003C5DD3" w:rsidRDefault="000D5C16" w:rsidP="005B2618">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lastRenderedPageBreak/>
        <w:t>Condiciones comerciales</w:t>
      </w:r>
      <w:r w:rsidR="00221E28">
        <w:rPr>
          <w:rFonts w:ascii="Tahoma" w:hAnsi="Tahoma" w:cs="Tahoma"/>
          <w:color w:val="004990"/>
          <w:sz w:val="22"/>
          <w:szCs w:val="22"/>
        </w:rPr>
        <w:t xml:space="preserve"> </w:t>
      </w:r>
    </w:p>
    <w:p w:rsidR="005B2618" w:rsidRPr="003C5DD3" w:rsidRDefault="005B2618" w:rsidP="005B2618">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ENTREGA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C62DB" w:rsidRDefault="00FC62DB" w:rsidP="00CF75BA">
            <w:pPr>
              <w:numPr>
                <w:ilvl w:val="0"/>
                <w:numId w:val="31"/>
              </w:numPr>
              <w:ind w:left="0" w:hanging="283"/>
              <w:jc w:val="both"/>
              <w:rPr>
                <w:rFonts w:ascii="Tahoma" w:hAnsi="Tahoma" w:cs="Tahoma"/>
                <w:color w:val="004990"/>
                <w:sz w:val="18"/>
              </w:rPr>
            </w:pPr>
          </w:p>
          <w:tbl>
            <w:tblPr>
              <w:tblW w:w="3500" w:type="dxa"/>
              <w:tblLayout w:type="fixed"/>
              <w:tblCellMar>
                <w:left w:w="70" w:type="dxa"/>
                <w:right w:w="70" w:type="dxa"/>
              </w:tblCellMar>
              <w:tblLook w:val="04A0" w:firstRow="1" w:lastRow="0" w:firstColumn="1" w:lastColumn="0" w:noHBand="0" w:noVBand="1"/>
            </w:tblPr>
            <w:tblGrid>
              <w:gridCol w:w="987"/>
              <w:gridCol w:w="793"/>
              <w:gridCol w:w="1720"/>
            </w:tblGrid>
            <w:tr w:rsidR="00370894" w:rsidRPr="00E81732" w:rsidTr="00370894">
              <w:trPr>
                <w:trHeight w:val="300"/>
              </w:trPr>
              <w:tc>
                <w:tcPr>
                  <w:tcW w:w="987"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370894" w:rsidRPr="003E4B1D" w:rsidRDefault="00370894" w:rsidP="00370894">
                  <w:pPr>
                    <w:jc w:val="center"/>
                    <w:rPr>
                      <w:rFonts w:ascii="Tahoma" w:hAnsi="Tahoma" w:cs="Tahoma"/>
                      <w:b/>
                      <w:bCs/>
                      <w:color w:val="FFFFFF"/>
                      <w:sz w:val="18"/>
                      <w:szCs w:val="18"/>
                      <w:lang w:val="es-BO" w:eastAsia="es-BO"/>
                    </w:rPr>
                  </w:pPr>
                  <w:r w:rsidRPr="003E4B1D">
                    <w:rPr>
                      <w:rFonts w:ascii="Tahoma" w:hAnsi="Tahoma" w:cs="Tahoma"/>
                      <w:b/>
                      <w:bCs/>
                      <w:color w:val="FFFFFF"/>
                      <w:sz w:val="18"/>
                      <w:szCs w:val="18"/>
                      <w:lang w:val="es-BO" w:eastAsia="es-BO"/>
                    </w:rPr>
                    <w:t>GRUPO</w:t>
                  </w:r>
                </w:p>
              </w:tc>
              <w:tc>
                <w:tcPr>
                  <w:tcW w:w="793" w:type="dxa"/>
                  <w:tcBorders>
                    <w:top w:val="single" w:sz="4" w:space="0" w:color="auto"/>
                    <w:left w:val="nil"/>
                    <w:bottom w:val="single" w:sz="4" w:space="0" w:color="auto"/>
                    <w:right w:val="single" w:sz="4" w:space="0" w:color="auto"/>
                  </w:tcBorders>
                  <w:shd w:val="clear" w:color="000000" w:fill="009EE3"/>
                  <w:noWrap/>
                  <w:vAlign w:val="center"/>
                  <w:hideMark/>
                </w:tcPr>
                <w:p w:rsidR="00370894" w:rsidRPr="003E4B1D" w:rsidRDefault="00370894" w:rsidP="00370894">
                  <w:pPr>
                    <w:jc w:val="center"/>
                    <w:rPr>
                      <w:rFonts w:ascii="Tahoma" w:hAnsi="Tahoma" w:cs="Tahoma"/>
                      <w:b/>
                      <w:bCs/>
                      <w:color w:val="FFFFFF"/>
                      <w:sz w:val="18"/>
                      <w:szCs w:val="18"/>
                      <w:lang w:val="es-BO" w:eastAsia="es-BO"/>
                    </w:rPr>
                  </w:pPr>
                  <w:r w:rsidRPr="003E4B1D">
                    <w:rPr>
                      <w:rFonts w:ascii="Tahoma" w:hAnsi="Tahoma" w:cs="Tahoma"/>
                      <w:b/>
                      <w:bCs/>
                      <w:color w:val="FFFFFF"/>
                      <w:sz w:val="18"/>
                      <w:szCs w:val="18"/>
                      <w:lang w:val="es-BO" w:eastAsia="es-BO"/>
                    </w:rPr>
                    <w:t>N°</w:t>
                  </w:r>
                </w:p>
              </w:tc>
              <w:tc>
                <w:tcPr>
                  <w:tcW w:w="1720" w:type="dxa"/>
                  <w:tcBorders>
                    <w:top w:val="single" w:sz="4" w:space="0" w:color="auto"/>
                    <w:left w:val="nil"/>
                    <w:bottom w:val="single" w:sz="4" w:space="0" w:color="auto"/>
                    <w:right w:val="single" w:sz="4" w:space="0" w:color="auto"/>
                  </w:tcBorders>
                  <w:shd w:val="clear" w:color="000000" w:fill="009EE3"/>
                  <w:noWrap/>
                  <w:vAlign w:val="center"/>
                  <w:hideMark/>
                </w:tcPr>
                <w:p w:rsidR="00370894" w:rsidRPr="003E4B1D" w:rsidRDefault="00370894" w:rsidP="00370894">
                  <w:pPr>
                    <w:jc w:val="center"/>
                    <w:rPr>
                      <w:rFonts w:ascii="Tahoma" w:hAnsi="Tahoma" w:cs="Tahoma"/>
                      <w:b/>
                      <w:bCs/>
                      <w:color w:val="FFFFFF"/>
                      <w:sz w:val="18"/>
                      <w:szCs w:val="18"/>
                      <w:lang w:val="es-BO" w:eastAsia="es-BO"/>
                    </w:rPr>
                  </w:pPr>
                  <w:r w:rsidRPr="003E4B1D">
                    <w:rPr>
                      <w:rFonts w:ascii="Tahoma" w:hAnsi="Tahoma" w:cs="Tahoma"/>
                      <w:b/>
                      <w:bCs/>
                      <w:color w:val="FFFFFF"/>
                      <w:sz w:val="18"/>
                      <w:szCs w:val="18"/>
                      <w:lang w:val="es-BO" w:eastAsia="es-BO"/>
                    </w:rPr>
                    <w:t>DEPARTAMENTO</w:t>
                  </w:r>
                </w:p>
              </w:tc>
            </w:tr>
            <w:tr w:rsidR="00370894" w:rsidRPr="00E81732" w:rsidTr="00370894">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LA PAZ</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CHUQUISACA</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TARIJA</w:t>
                  </w:r>
                </w:p>
              </w:tc>
            </w:tr>
            <w:tr w:rsidR="00370894" w:rsidRPr="00E81732" w:rsidTr="00370894">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COCHABAMBA</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ORURO</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POTOSI</w:t>
                  </w:r>
                </w:p>
              </w:tc>
            </w:tr>
            <w:tr w:rsidR="00370894" w:rsidRPr="00E81732" w:rsidTr="00370894">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SANTA CRUZ</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BENI</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PANDO</w:t>
                  </w:r>
                </w:p>
              </w:tc>
            </w:tr>
          </w:tbl>
          <w:p w:rsidR="00065838" w:rsidRDefault="00065838" w:rsidP="00CF75BA">
            <w:pPr>
              <w:numPr>
                <w:ilvl w:val="0"/>
                <w:numId w:val="31"/>
              </w:numPr>
              <w:ind w:left="0" w:hanging="283"/>
              <w:jc w:val="both"/>
              <w:rPr>
                <w:rFonts w:ascii="Tahoma" w:hAnsi="Tahoma" w:cs="Tahoma"/>
                <w:color w:val="004990"/>
                <w:sz w:val="18"/>
              </w:rPr>
            </w:pPr>
          </w:p>
          <w:p w:rsidR="00FC62DB" w:rsidRPr="003C5DD3" w:rsidRDefault="00370894" w:rsidP="00FC62DB">
            <w:pPr>
              <w:jc w:val="both"/>
              <w:rPr>
                <w:rFonts w:ascii="Tahoma" w:hAnsi="Tahoma" w:cs="Tahoma"/>
                <w:color w:val="004990"/>
                <w:sz w:val="18"/>
              </w:rPr>
            </w:pPr>
            <w:r w:rsidRPr="00FC62DB">
              <w:rPr>
                <w:rFonts w:ascii="Tahoma" w:hAnsi="Tahoma" w:cs="Tahoma"/>
                <w:color w:val="004990"/>
                <w:sz w:val="18"/>
              </w:rPr>
              <w:t xml:space="preserve">El proponente puede presentar su propuesta para 1 o más grupos, solo se tiene 3 grupos, los cuales son indivisibles, ej. El proponente presenta propuesta para el grupo 1, corresponde a los departamentos de La Paz, </w:t>
            </w:r>
            <w:r>
              <w:rPr>
                <w:rFonts w:ascii="Tahoma" w:hAnsi="Tahoma" w:cs="Tahoma"/>
                <w:color w:val="004990"/>
                <w:sz w:val="18"/>
              </w:rPr>
              <w:t>Chuquisaca</w:t>
            </w:r>
            <w:r w:rsidRPr="00FC62DB">
              <w:rPr>
                <w:rFonts w:ascii="Tahoma" w:hAnsi="Tahoma" w:cs="Tahoma"/>
                <w:color w:val="004990"/>
                <w:sz w:val="18"/>
              </w:rPr>
              <w:t xml:space="preserve">, </w:t>
            </w:r>
            <w:r>
              <w:rPr>
                <w:rFonts w:ascii="Tahoma" w:hAnsi="Tahoma" w:cs="Tahoma"/>
                <w:color w:val="004990"/>
                <w:sz w:val="18"/>
              </w:rPr>
              <w:t>Tarija</w:t>
            </w:r>
            <w:r w:rsidRPr="00FC62DB">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E217E2">
              <w:rPr>
                <w:rFonts w:ascii="Tahoma" w:hAnsi="Tahoma" w:cs="Tahoma"/>
                <w:b/>
                <w:color w:val="004990"/>
                <w:sz w:val="18"/>
                <w:szCs w:val="18"/>
              </w:rPr>
            </w:r>
            <w:r w:rsidR="00E217E2">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val="es-BO" w:eastAsia="es-BO"/>
              </w:rPr>
            </w:pPr>
          </w:p>
        </w:tc>
      </w:tr>
      <w:tr w:rsidR="006D47E4"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numPr>
                <w:ilvl w:val="0"/>
                <w:numId w:val="31"/>
              </w:numPr>
              <w:ind w:left="0" w:hanging="283"/>
              <w:jc w:val="both"/>
              <w:rPr>
                <w:rFonts w:ascii="Tahoma" w:hAnsi="Tahoma" w:cs="Tahoma"/>
                <w:color w:val="004990"/>
                <w:sz w:val="18"/>
              </w:rPr>
            </w:pPr>
            <w:r w:rsidRPr="003C5DD3">
              <w:rPr>
                <w:rFonts w:ascii="Tahoma" w:hAnsi="Tahoma" w:cs="Tahoma"/>
                <w:color w:val="004990"/>
                <w:sz w:val="18"/>
              </w:rPr>
              <w:t xml:space="preserve">El tiempo para </w:t>
            </w:r>
            <w:r>
              <w:rPr>
                <w:rFonts w:ascii="Tahoma" w:hAnsi="Tahoma" w:cs="Tahoma"/>
                <w:color w:val="004990"/>
                <w:sz w:val="18"/>
              </w:rPr>
              <w:t xml:space="preserve">que la empresa oferente entregue </w:t>
            </w:r>
            <w:r w:rsidRPr="003C5DD3">
              <w:rPr>
                <w:rFonts w:ascii="Tahoma" w:hAnsi="Tahoma" w:cs="Tahoma"/>
                <w:color w:val="004990"/>
                <w:sz w:val="18"/>
              </w:rPr>
              <w:t xml:space="preserve">las unidades </w:t>
            </w:r>
            <w:r>
              <w:rPr>
                <w:rFonts w:ascii="Tahoma" w:hAnsi="Tahoma" w:cs="Tahoma"/>
                <w:color w:val="004990"/>
                <w:sz w:val="18"/>
              </w:rPr>
              <w:t xml:space="preserve">requeridas </w:t>
            </w:r>
            <w:r w:rsidRPr="003C5DD3">
              <w:rPr>
                <w:rFonts w:ascii="Tahoma" w:hAnsi="Tahoma" w:cs="Tahoma"/>
                <w:color w:val="004990"/>
                <w:sz w:val="18"/>
              </w:rPr>
              <w:t xml:space="preserve">es </w:t>
            </w:r>
            <w:r>
              <w:rPr>
                <w:rFonts w:ascii="Tahoma" w:hAnsi="Tahoma" w:cs="Tahoma"/>
                <w:color w:val="004990"/>
                <w:sz w:val="18"/>
              </w:rPr>
              <w:t>de 48 hrs., posteriores a</w:t>
            </w:r>
            <w:r w:rsidRPr="003C5DD3">
              <w:rPr>
                <w:rFonts w:ascii="Tahoma" w:hAnsi="Tahoma" w:cs="Tahoma"/>
                <w:color w:val="004990"/>
                <w:sz w:val="18"/>
              </w:rPr>
              <w:t xml:space="preserve"> la fecha de firma del contrato</w:t>
            </w:r>
            <w:r>
              <w:rPr>
                <w:rFonts w:ascii="Tahoma" w:hAnsi="Tahoma" w:cs="Tahoma"/>
                <w:color w:val="004990"/>
                <w:sz w:val="18"/>
              </w:rPr>
              <w:t>, en coordinación con los supervisores regionales.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E217E2">
              <w:rPr>
                <w:rFonts w:ascii="Tahoma" w:hAnsi="Tahoma" w:cs="Tahoma"/>
                <w:b/>
                <w:color w:val="004990"/>
                <w:sz w:val="18"/>
                <w:szCs w:val="18"/>
              </w:rPr>
            </w:r>
            <w:r w:rsidR="00E217E2">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BO" w:eastAsia="es-BO"/>
              </w:rPr>
            </w:pPr>
          </w:p>
        </w:tc>
      </w:tr>
      <w:tr w:rsidR="006D47E4"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numPr>
                <w:ilvl w:val="0"/>
                <w:numId w:val="31"/>
              </w:numPr>
              <w:ind w:left="0" w:hanging="283"/>
              <w:jc w:val="both"/>
              <w:rPr>
                <w:rFonts w:ascii="Tahoma" w:hAnsi="Tahoma" w:cs="Tahoma"/>
                <w:color w:val="004990"/>
                <w:sz w:val="18"/>
              </w:rPr>
            </w:pPr>
            <w:r w:rsidRPr="003C5DD3">
              <w:rPr>
                <w:rFonts w:ascii="Tahoma" w:hAnsi="Tahoma" w:cs="Tahoma"/>
                <w:color w:val="004990"/>
                <w:sz w:val="18"/>
              </w:rPr>
              <w:t>Las unidades adicionales</w:t>
            </w:r>
            <w:r>
              <w:rPr>
                <w:rFonts w:ascii="Tahoma" w:hAnsi="Tahoma" w:cs="Tahoma"/>
                <w:color w:val="004990"/>
                <w:sz w:val="18"/>
              </w:rPr>
              <w:t xml:space="preserve"> (canon variable) </w:t>
            </w:r>
            <w:r w:rsidRPr="003C5DD3">
              <w:rPr>
                <w:rFonts w:ascii="Tahoma" w:hAnsi="Tahoma" w:cs="Tahoma"/>
                <w:color w:val="004990"/>
                <w:sz w:val="18"/>
              </w:rPr>
              <w:t>solicitadas</w:t>
            </w:r>
            <w:r>
              <w:rPr>
                <w:rFonts w:ascii="Tahoma" w:hAnsi="Tahoma" w:cs="Tahoma"/>
                <w:color w:val="004990"/>
                <w:sz w:val="18"/>
              </w:rPr>
              <w:t xml:space="preserve"> </w:t>
            </w:r>
            <w:r w:rsidRPr="003C5DD3">
              <w:rPr>
                <w:rFonts w:ascii="Tahoma" w:hAnsi="Tahoma" w:cs="Tahoma"/>
                <w:color w:val="004990"/>
                <w:sz w:val="18"/>
              </w:rPr>
              <w:t>por DATACOM S.R.L.</w:t>
            </w:r>
            <w:r>
              <w:rPr>
                <w:rFonts w:ascii="Tahoma" w:hAnsi="Tahoma" w:cs="Tahoma"/>
                <w:color w:val="004990"/>
                <w:sz w:val="18"/>
              </w:rPr>
              <w:t xml:space="preserve">, </w:t>
            </w:r>
            <w:r w:rsidRPr="003C5DD3">
              <w:rPr>
                <w:rFonts w:ascii="Tahoma" w:hAnsi="Tahoma" w:cs="Tahoma"/>
                <w:color w:val="004990"/>
                <w:sz w:val="18"/>
              </w:rPr>
              <w:t xml:space="preserve">deben ser entregadas, en un plazo no mayor a </w:t>
            </w:r>
            <w:r>
              <w:rPr>
                <w:rFonts w:ascii="Tahoma" w:hAnsi="Tahoma" w:cs="Tahoma"/>
                <w:color w:val="004990"/>
                <w:sz w:val="18"/>
              </w:rPr>
              <w:t>48 hrs.</w:t>
            </w:r>
            <w:r w:rsidRPr="003C5DD3">
              <w:rPr>
                <w:rFonts w:ascii="Tahoma" w:hAnsi="Tahoma" w:cs="Tahoma"/>
                <w:color w:val="004990"/>
                <w:sz w:val="18"/>
              </w:rPr>
              <w:t>, en la dirección descrita en el lugar de Entrega</w:t>
            </w:r>
            <w:r>
              <w:rPr>
                <w:rFonts w:ascii="Tahoma" w:hAnsi="Tahoma" w:cs="Tahoma"/>
                <w:color w:val="004990"/>
                <w:sz w:val="18"/>
              </w:rPr>
              <w:t>, previa coordinación con los supervisores regionales.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BO" w:eastAsia="es-BO"/>
              </w:rPr>
            </w:pPr>
          </w:p>
        </w:tc>
      </w:tr>
      <w:tr w:rsidR="006D47E4"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numPr>
                <w:ilvl w:val="0"/>
                <w:numId w:val="31"/>
              </w:numPr>
              <w:ind w:left="0" w:hanging="283"/>
              <w:jc w:val="both"/>
              <w:rPr>
                <w:rFonts w:ascii="Tahoma" w:hAnsi="Tahoma" w:cs="Tahoma"/>
                <w:color w:val="004990"/>
                <w:sz w:val="18"/>
              </w:rPr>
            </w:pPr>
            <w:r>
              <w:rPr>
                <w:rFonts w:ascii="Tahoma" w:hAnsi="Tahoma" w:cs="Tahoma"/>
                <w:color w:val="004990"/>
                <w:sz w:val="18"/>
              </w:rPr>
              <w:t>Las unidades que sufran un accidente o siniestro, deben ser reemplazadas en un plazo no mayor a 24 hrs.,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E217E2">
              <w:rPr>
                <w:rFonts w:ascii="Tahoma" w:hAnsi="Tahoma" w:cs="Tahoma"/>
                <w:color w:val="004990"/>
                <w:sz w:val="18"/>
                <w:szCs w:val="18"/>
              </w:rPr>
            </w:r>
            <w:r w:rsidR="00E217E2">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BO" w:eastAsia="es-BO"/>
              </w:rPr>
            </w:pPr>
          </w:p>
        </w:tc>
      </w:tr>
    </w:tbl>
    <w:p w:rsidR="009A513E" w:rsidRDefault="009A513E"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636FA" w:rsidRDefault="001636FA" w:rsidP="006A4455">
      <w:pPr>
        <w:rPr>
          <w:rFonts w:ascii="Tahoma" w:hAnsi="Tahoma" w:cs="Tahoma"/>
          <w:b/>
          <w:bCs/>
          <w:color w:val="004990"/>
          <w:sz w:val="22"/>
          <w:szCs w:val="22"/>
          <w:lang w:val="es-BO" w:eastAsia="en-US"/>
        </w:rPr>
      </w:pPr>
    </w:p>
    <w:p w:rsidR="001636FA" w:rsidRDefault="001636FA"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Pr="003C5DD3" w:rsidRDefault="001406B8" w:rsidP="006A4455">
      <w:pPr>
        <w:rPr>
          <w:rFonts w:ascii="Tahoma" w:hAnsi="Tahoma" w:cs="Tahoma"/>
          <w:b/>
          <w:bCs/>
          <w:color w:val="004990"/>
          <w:sz w:val="22"/>
          <w:szCs w:val="22"/>
          <w:lang w:val="es-BO" w:eastAsia="en-US"/>
        </w:rPr>
      </w:pPr>
    </w:p>
    <w:p w:rsidR="009A513E" w:rsidRPr="003C5DD3"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lastRenderedPageBreak/>
        <w:t xml:space="preserve">Lugar </w:t>
      </w:r>
      <w:r w:rsidR="006822A9" w:rsidRPr="003C5DD3">
        <w:rPr>
          <w:rFonts w:ascii="Tahoma" w:hAnsi="Tahoma" w:cs="Tahoma"/>
          <w:b/>
          <w:bCs/>
          <w:color w:val="004990"/>
          <w:sz w:val="22"/>
          <w:szCs w:val="22"/>
          <w:lang w:val="es-BO"/>
        </w:rPr>
        <w:t>de entrega</w:t>
      </w:r>
    </w:p>
    <w:p w:rsidR="009A513E" w:rsidRPr="003C5DD3"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bookmarkStart w:id="48" w:name="_Hlk82721027"/>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 xml:space="preserve">RESPUESTA </w:t>
            </w:r>
          </w:p>
        </w:tc>
      </w:tr>
      <w:tr w:rsidR="00C862BE" w:rsidTr="00457905">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LUGAR DE ENTREGA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F46599">
        <w:trPr>
          <w:trHeight w:val="86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2416A5" w:rsidRPr="0008689C" w:rsidRDefault="000D5C16" w:rsidP="0008689C">
            <w:pPr>
              <w:spacing w:before="120" w:after="120"/>
              <w:jc w:val="both"/>
              <w:rPr>
                <w:rFonts w:ascii="Tahoma" w:hAnsi="Tahoma" w:cs="Tahoma"/>
                <w:color w:val="004990"/>
                <w:sz w:val="18"/>
              </w:rPr>
            </w:pPr>
            <w:r w:rsidRPr="003C5DD3">
              <w:rPr>
                <w:rFonts w:ascii="Tahoma" w:hAnsi="Tahoma" w:cs="Tahoma"/>
                <w:color w:val="004990"/>
                <w:sz w:val="18"/>
              </w:rPr>
              <w:t xml:space="preserve">El OFERENTE adjudicado, sin costo alguno para DATACOM S.R.L., deberá entregar </w:t>
            </w:r>
            <w:r w:rsidR="0008689C">
              <w:rPr>
                <w:rFonts w:ascii="Tahoma" w:hAnsi="Tahoma" w:cs="Tahoma"/>
                <w:color w:val="004990"/>
                <w:sz w:val="18"/>
              </w:rPr>
              <w:t>las unidades en las direcciones solicitadas</w:t>
            </w:r>
            <w:r w:rsidR="009E49E5">
              <w:rPr>
                <w:rFonts w:ascii="Tahoma" w:hAnsi="Tahoma" w:cs="Tahoma"/>
                <w:color w:val="004990"/>
                <w:sz w:val="18"/>
              </w:rPr>
              <w:t>, luego de recibir la nota de adjudicación</w:t>
            </w:r>
            <w:r w:rsidR="0008689C">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E217E2">
              <w:rPr>
                <w:rFonts w:ascii="Tahoma" w:hAnsi="Tahoma" w:cs="Tahoma"/>
                <w:b/>
                <w:color w:val="004990"/>
                <w:sz w:val="18"/>
                <w:szCs w:val="18"/>
              </w:rPr>
            </w:r>
            <w:r w:rsidR="00E217E2">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bookmarkEnd w:id="48"/>
    </w:tbl>
    <w:p w:rsidR="0058571D" w:rsidRDefault="0058571D" w:rsidP="00191B70">
      <w:pPr>
        <w:jc w:val="both"/>
        <w:rPr>
          <w:rFonts w:ascii="Tahoma" w:hAnsi="Tahoma" w:cs="Tahoma"/>
          <w:b/>
          <w:bCs/>
          <w:color w:val="004990"/>
          <w:sz w:val="22"/>
          <w:szCs w:val="22"/>
          <w:lang w:val="es-BO"/>
        </w:rPr>
      </w:pPr>
    </w:p>
    <w:p w:rsidR="00191B70"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Tiempo de provisión de servicio</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PROVISIÓN DE SERVICIO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val="en-GB" w:eastAsia="es-BO"/>
              </w:rPr>
            </w:pPr>
            <w:r w:rsidRPr="003C5DD3">
              <w:rPr>
                <w:rFonts w:ascii="Tahoma" w:hAnsi="Tahoma" w:cs="Tahoma"/>
                <w:b/>
                <w:bCs/>
                <w:color w:val="FFFFFF" w:themeColor="background1"/>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DOCUMENTO, PÁGINA, REFERENCIA</w:t>
            </w:r>
          </w:p>
        </w:tc>
      </w:tr>
      <w:tr w:rsidR="00C862BE" w:rsidTr="00F46599">
        <w:trPr>
          <w:trHeight w:val="51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both"/>
              <w:rPr>
                <w:rFonts w:ascii="Tahoma" w:hAnsi="Tahoma" w:cs="Tahoma"/>
                <w:color w:val="004990"/>
                <w:sz w:val="18"/>
                <w:szCs w:val="18"/>
              </w:rPr>
            </w:pPr>
            <w:r w:rsidRPr="003C5DD3">
              <w:rPr>
                <w:rFonts w:ascii="Tahoma" w:hAnsi="Tahoma" w:cs="Tahoma"/>
                <w:color w:val="004990"/>
                <w:sz w:val="18"/>
                <w:szCs w:val="18"/>
              </w:rPr>
              <w:t xml:space="preserve">El contrato tendrá vigencia </w:t>
            </w:r>
            <w:r w:rsidR="00244ABD">
              <w:rPr>
                <w:rFonts w:ascii="Tahoma" w:hAnsi="Tahoma" w:cs="Tahoma"/>
                <w:color w:val="004990"/>
                <w:sz w:val="18"/>
                <w:szCs w:val="18"/>
              </w:rPr>
              <w:t>de</w:t>
            </w:r>
            <w:r w:rsidRPr="003C5DD3">
              <w:rPr>
                <w:rFonts w:ascii="Tahoma" w:hAnsi="Tahoma" w:cs="Tahoma"/>
                <w:color w:val="004990"/>
                <w:sz w:val="18"/>
                <w:szCs w:val="18"/>
              </w:rPr>
              <w:t xml:space="preserve"> </w:t>
            </w:r>
            <w:r w:rsidR="00911D48">
              <w:rPr>
                <w:rFonts w:ascii="Tahoma" w:hAnsi="Tahoma" w:cs="Tahoma"/>
                <w:color w:val="004990"/>
                <w:sz w:val="18"/>
                <w:szCs w:val="18"/>
              </w:rPr>
              <w:t>un (</w:t>
            </w:r>
            <w:r w:rsidRPr="003C5DD3">
              <w:rPr>
                <w:rFonts w:ascii="Tahoma" w:hAnsi="Tahoma" w:cs="Tahoma"/>
                <w:color w:val="004990"/>
                <w:sz w:val="18"/>
                <w:szCs w:val="18"/>
              </w:rPr>
              <w:t>1</w:t>
            </w:r>
            <w:r w:rsidR="00911D48">
              <w:rPr>
                <w:rFonts w:ascii="Tahoma" w:hAnsi="Tahoma" w:cs="Tahoma"/>
                <w:color w:val="004990"/>
                <w:sz w:val="18"/>
                <w:szCs w:val="18"/>
              </w:rPr>
              <w:t>)</w:t>
            </w:r>
            <w:r w:rsidRPr="003C5DD3">
              <w:rPr>
                <w:rFonts w:ascii="Tahoma" w:hAnsi="Tahoma" w:cs="Tahoma"/>
                <w:color w:val="004990"/>
                <w:sz w:val="18"/>
                <w:szCs w:val="18"/>
              </w:rPr>
              <w:t xml:space="preserve"> año </w:t>
            </w:r>
            <w:r w:rsidR="00166E2C" w:rsidRPr="003C5DD3">
              <w:rPr>
                <w:rFonts w:ascii="Tahoma" w:hAnsi="Tahoma" w:cs="Tahoma"/>
                <w:color w:val="004990"/>
                <w:sz w:val="18"/>
                <w:szCs w:val="18"/>
              </w:rPr>
              <w:t>calendario</w:t>
            </w:r>
            <w:r w:rsidR="00B7368D" w:rsidRPr="003C5DD3">
              <w:rPr>
                <w:rFonts w:ascii="Tahoma" w:hAnsi="Tahoma" w:cs="Tahoma"/>
                <w:color w:val="004990"/>
                <w:sz w:val="18"/>
                <w:szCs w:val="18"/>
              </w:rPr>
              <w:t>,</w:t>
            </w:r>
            <w:r w:rsidR="00166E2C" w:rsidRPr="003C5DD3">
              <w:rPr>
                <w:rFonts w:ascii="Tahoma" w:hAnsi="Tahoma" w:cs="Tahoma"/>
                <w:color w:val="004990"/>
                <w:sz w:val="18"/>
                <w:szCs w:val="18"/>
              </w:rPr>
              <w:t xml:space="preserve"> </w:t>
            </w:r>
            <w:r w:rsidRPr="003C5DD3">
              <w:rPr>
                <w:rFonts w:ascii="Tahoma" w:hAnsi="Tahoma" w:cs="Tahoma"/>
                <w:color w:val="004990"/>
                <w:sz w:val="18"/>
                <w:szCs w:val="18"/>
              </w:rPr>
              <w:t xml:space="preserve">a partir de la suscripción del </w:t>
            </w:r>
            <w:r w:rsidR="00B7368D" w:rsidRPr="003C5DD3">
              <w:rPr>
                <w:rFonts w:ascii="Tahoma" w:hAnsi="Tahoma" w:cs="Tahoma"/>
                <w:color w:val="004990"/>
                <w:sz w:val="18"/>
                <w:szCs w:val="18"/>
              </w:rPr>
              <w:t>mismo</w:t>
            </w:r>
            <w:r w:rsidRPr="003C5DD3">
              <w:rPr>
                <w:rFonts w:ascii="Tahoma" w:hAnsi="Tahoma" w:cs="Tahoma"/>
                <w:color w:val="004990"/>
                <w:sz w:val="18"/>
                <w:szCs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E217E2">
              <w:rPr>
                <w:rFonts w:ascii="Tahoma" w:hAnsi="Tahoma" w:cs="Tahoma"/>
                <w:b/>
                <w:color w:val="004990"/>
                <w:sz w:val="18"/>
                <w:szCs w:val="18"/>
              </w:rPr>
            </w:r>
            <w:r w:rsidR="00E217E2">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val="es-BO" w:eastAsia="es-BO"/>
              </w:rPr>
            </w:pPr>
          </w:p>
        </w:tc>
      </w:tr>
    </w:tbl>
    <w:p w:rsidR="00BA6FCF" w:rsidRDefault="00BA6FCF" w:rsidP="00191B70">
      <w:pPr>
        <w:pStyle w:val="Prrafodelista"/>
        <w:ind w:left="1134"/>
        <w:jc w:val="both"/>
        <w:rPr>
          <w:rFonts w:ascii="Tahoma" w:hAnsi="Tahoma" w:cs="Tahoma"/>
          <w:b/>
          <w:bCs/>
          <w:color w:val="004990"/>
          <w:sz w:val="22"/>
          <w:szCs w:val="22"/>
          <w:lang w:val="es-BO"/>
        </w:rPr>
      </w:pPr>
    </w:p>
    <w:p w:rsidR="009A513E"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Forma </w:t>
      </w:r>
      <w:r w:rsidR="00204E5E" w:rsidRPr="003C5DD3">
        <w:rPr>
          <w:rFonts w:ascii="Tahoma" w:hAnsi="Tahoma" w:cs="Tahoma"/>
          <w:b/>
          <w:bCs/>
          <w:color w:val="004990"/>
          <w:sz w:val="22"/>
          <w:szCs w:val="22"/>
          <w:lang w:val="es-BO"/>
        </w:rPr>
        <w:t>d</w:t>
      </w:r>
      <w:r w:rsidRPr="003C5DD3">
        <w:rPr>
          <w:rFonts w:ascii="Tahoma" w:hAnsi="Tahoma" w:cs="Tahoma"/>
          <w:b/>
          <w:bCs/>
          <w:color w:val="004990"/>
          <w:sz w:val="22"/>
          <w:szCs w:val="22"/>
          <w:lang w:val="es-BO"/>
        </w:rPr>
        <w:t xml:space="preserve">e </w:t>
      </w:r>
      <w:r w:rsidR="00204E5E" w:rsidRPr="003C5DD3">
        <w:rPr>
          <w:rFonts w:ascii="Tahoma" w:hAnsi="Tahoma" w:cs="Tahoma"/>
          <w:b/>
          <w:bCs/>
          <w:color w:val="004990"/>
          <w:sz w:val="22"/>
          <w:szCs w:val="22"/>
          <w:lang w:val="es-BO"/>
        </w:rPr>
        <w:t>p</w:t>
      </w:r>
      <w:r w:rsidRPr="003C5DD3">
        <w:rPr>
          <w:rFonts w:ascii="Tahoma" w:hAnsi="Tahoma" w:cs="Tahoma"/>
          <w:b/>
          <w:bCs/>
          <w:color w:val="004990"/>
          <w:sz w:val="22"/>
          <w:szCs w:val="22"/>
          <w:lang w:val="es-BO"/>
        </w:rPr>
        <w:t>ago</w:t>
      </w:r>
    </w:p>
    <w:p w:rsidR="009A513E" w:rsidRPr="003C5DD3" w:rsidRDefault="009A513E" w:rsidP="006A4455">
      <w:pPr>
        <w:rPr>
          <w:rFonts w:ascii="Tahoma" w:hAnsi="Tahoma" w:cs="Tahoma"/>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8"/>
                <w:lang w:val="en-GB" w:eastAsia="es-BO"/>
              </w:rPr>
            </w:pPr>
            <w:r w:rsidRPr="003C5DD3">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val="en-GB" w:eastAsia="es-BO"/>
              </w:rPr>
              <w:t>DOCUMENTO, PÁGINA, REFERENCIA</w:t>
            </w:r>
          </w:p>
        </w:tc>
      </w:tr>
      <w:tr w:rsidR="00C862BE" w:rsidTr="00204E5E">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E26167" w:rsidRPr="003C5DD3" w:rsidRDefault="000D5C16" w:rsidP="00191B70">
            <w:pPr>
              <w:jc w:val="both"/>
              <w:rPr>
                <w:rFonts w:ascii="Tahoma" w:hAnsi="Tahoma" w:cs="Tahoma"/>
                <w:color w:val="004990"/>
                <w:sz w:val="18"/>
                <w:szCs w:val="18"/>
              </w:rPr>
            </w:pPr>
            <w:r>
              <w:rPr>
                <w:rFonts w:ascii="Tahoma" w:hAnsi="Tahoma" w:cs="Tahoma"/>
                <w:color w:val="004990"/>
                <w:sz w:val="18"/>
                <w:szCs w:val="18"/>
              </w:rPr>
              <w:t>Los p</w:t>
            </w:r>
            <w:r w:rsidR="00191B70" w:rsidRPr="003C5DD3">
              <w:rPr>
                <w:rFonts w:ascii="Tahoma" w:hAnsi="Tahoma" w:cs="Tahoma"/>
                <w:color w:val="004990"/>
                <w:sz w:val="18"/>
                <w:szCs w:val="18"/>
              </w:rPr>
              <w:t xml:space="preserve">agos </w:t>
            </w:r>
            <w:r>
              <w:rPr>
                <w:rFonts w:ascii="Tahoma" w:hAnsi="Tahoma" w:cs="Tahoma"/>
                <w:color w:val="004990"/>
                <w:sz w:val="18"/>
                <w:szCs w:val="18"/>
              </w:rPr>
              <w:t xml:space="preserve">se realizarán </w:t>
            </w:r>
            <w:r w:rsidR="00191B70" w:rsidRPr="003C5DD3">
              <w:rPr>
                <w:rFonts w:ascii="Tahoma" w:hAnsi="Tahoma" w:cs="Tahoma"/>
                <w:color w:val="004990"/>
                <w:sz w:val="18"/>
                <w:szCs w:val="18"/>
              </w:rPr>
              <w:t xml:space="preserve">previa entrega de la factura </w:t>
            </w:r>
            <w:r w:rsidR="00894512">
              <w:rPr>
                <w:rFonts w:ascii="Tahoma" w:hAnsi="Tahoma" w:cs="Tahoma"/>
                <w:color w:val="004990"/>
                <w:sz w:val="18"/>
                <w:szCs w:val="18"/>
              </w:rPr>
              <w:t xml:space="preserve">(previa conciliación departamental) </w:t>
            </w:r>
            <w:r w:rsidR="00191B70" w:rsidRPr="003C5DD3">
              <w:rPr>
                <w:rFonts w:ascii="Tahoma" w:hAnsi="Tahoma" w:cs="Tahoma"/>
                <w:color w:val="004990"/>
                <w:sz w:val="18"/>
                <w:szCs w:val="18"/>
              </w:rPr>
              <w:t>por el servicio efectivamente prestado, de forma mensual</w:t>
            </w:r>
            <w:r w:rsidRPr="003C5DD3">
              <w:rPr>
                <w:rFonts w:ascii="Tahoma" w:hAnsi="Tahoma" w:cs="Tahoma"/>
                <w:color w:val="004990"/>
                <w:sz w:val="18"/>
                <w:szCs w:val="18"/>
              </w:rPr>
              <w:t>.</w:t>
            </w:r>
          </w:p>
          <w:p w:rsidR="00E26167" w:rsidRPr="003C5DD3" w:rsidRDefault="00E26167" w:rsidP="00191B70">
            <w:pPr>
              <w:jc w:val="both"/>
              <w:rPr>
                <w:rFonts w:ascii="Tahoma" w:hAnsi="Tahoma" w:cs="Tahoma"/>
                <w:color w:val="004990"/>
                <w:sz w:val="18"/>
                <w:szCs w:val="18"/>
              </w:rPr>
            </w:pPr>
          </w:p>
          <w:p w:rsidR="00191B70" w:rsidRPr="003C5DD3" w:rsidRDefault="000D5C16" w:rsidP="00191B70">
            <w:pPr>
              <w:jc w:val="both"/>
              <w:rPr>
                <w:rFonts w:ascii="Tahoma" w:hAnsi="Tahoma" w:cs="Tahoma"/>
                <w:color w:val="004990"/>
                <w:sz w:val="18"/>
                <w:szCs w:val="18"/>
              </w:rPr>
            </w:pPr>
            <w:r w:rsidRPr="003C5DD3">
              <w:rPr>
                <w:rFonts w:ascii="Tahoma" w:hAnsi="Tahoma" w:cs="Tahoma"/>
                <w:color w:val="004990"/>
                <w:sz w:val="18"/>
                <w:szCs w:val="18"/>
              </w:rPr>
              <w:t xml:space="preserve">Para el pago </w:t>
            </w:r>
            <w:r w:rsidR="00166E2C" w:rsidRPr="003C5DD3">
              <w:rPr>
                <w:rFonts w:ascii="Tahoma" w:hAnsi="Tahoma" w:cs="Tahoma"/>
                <w:color w:val="004990"/>
                <w:sz w:val="18"/>
                <w:szCs w:val="18"/>
              </w:rPr>
              <w:t>se deberá cumplir el siguiente procedimiento:</w:t>
            </w:r>
          </w:p>
          <w:p w:rsidR="00191B70" w:rsidRPr="003C5DD3" w:rsidRDefault="00191B70" w:rsidP="00191B70">
            <w:pPr>
              <w:jc w:val="both"/>
              <w:rPr>
                <w:rFonts w:ascii="Tahoma" w:hAnsi="Tahoma" w:cs="Tahoma"/>
                <w:color w:val="004990"/>
                <w:sz w:val="18"/>
                <w:szCs w:val="18"/>
              </w:rPr>
            </w:pP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1 – </w:t>
            </w:r>
            <w:r w:rsidR="001E14FB">
              <w:rPr>
                <w:rFonts w:ascii="Tahoma" w:hAnsi="Tahoma" w:cs="Tahoma"/>
                <w:color w:val="004990"/>
                <w:sz w:val="18"/>
                <w:szCs w:val="18"/>
              </w:rPr>
              <w:t>Documento de conciliación, con el</w:t>
            </w:r>
            <w:r w:rsidRPr="003C5DD3">
              <w:rPr>
                <w:rFonts w:ascii="Tahoma" w:hAnsi="Tahoma" w:cs="Tahoma"/>
                <w:color w:val="004990"/>
                <w:sz w:val="18"/>
                <w:szCs w:val="18"/>
              </w:rPr>
              <w:t xml:space="preserve"> listado de unidades entregadas, hasta el </w:t>
            </w:r>
            <w:r w:rsidR="001E14FB">
              <w:rPr>
                <w:rFonts w:ascii="Tahoma" w:hAnsi="Tahoma" w:cs="Tahoma"/>
                <w:color w:val="004990"/>
                <w:sz w:val="18"/>
                <w:szCs w:val="18"/>
              </w:rPr>
              <w:t>tercer</w:t>
            </w:r>
            <w:r w:rsidRPr="003C5DD3">
              <w:rPr>
                <w:rFonts w:ascii="Tahoma" w:hAnsi="Tahoma" w:cs="Tahoma"/>
                <w:color w:val="004990"/>
                <w:sz w:val="18"/>
                <w:szCs w:val="18"/>
              </w:rPr>
              <w:t xml:space="preserve"> dia hábil posterior al mes de servicio.</w:t>
            </w:r>
          </w:p>
          <w:p w:rsidR="00191B70" w:rsidRPr="003C5DD3" w:rsidRDefault="000D5C16" w:rsidP="00191B70">
            <w:pPr>
              <w:pStyle w:val="Prrafodelista"/>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2 – Conciliación, hasta el </w:t>
            </w:r>
            <w:r w:rsidR="001E14FB">
              <w:rPr>
                <w:rFonts w:ascii="Tahoma" w:hAnsi="Tahoma" w:cs="Tahoma"/>
                <w:color w:val="004990"/>
                <w:sz w:val="18"/>
                <w:szCs w:val="18"/>
              </w:rPr>
              <w:t>octavo día habil</w:t>
            </w:r>
            <w:r w:rsidRPr="003C5DD3">
              <w:rPr>
                <w:rFonts w:ascii="Tahoma" w:hAnsi="Tahoma" w:cs="Tahoma"/>
                <w:color w:val="004990"/>
                <w:sz w:val="18"/>
                <w:szCs w:val="18"/>
              </w:rPr>
              <w:t xml:space="preserve"> de cada mes.</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y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Paso 3 – Recepción de factura, una vez realizada la conciliación</w:t>
            </w:r>
            <w:r w:rsidR="001406B8">
              <w:rPr>
                <w:rFonts w:ascii="Tahoma" w:hAnsi="Tahoma" w:cs="Tahoma"/>
                <w:color w:val="004990"/>
                <w:sz w:val="18"/>
                <w:szCs w:val="18"/>
              </w:rPr>
              <w:t xml:space="preserve"> nacional, deberá emitir una sola factura por el importe nacional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 deberá emitir la factura</w:t>
            </w:r>
            <w:r w:rsidR="001406B8">
              <w:rPr>
                <w:rFonts w:ascii="Tahoma" w:hAnsi="Tahoma" w:cs="Tahoma"/>
                <w:color w:val="004990"/>
                <w:sz w:val="18"/>
                <w:szCs w:val="18"/>
              </w:rPr>
              <w:t xml:space="preserve"> nacional</w:t>
            </w:r>
            <w:r w:rsidRPr="003C5DD3">
              <w:rPr>
                <w:rFonts w:ascii="Tahoma" w:hAnsi="Tahoma" w:cs="Tahoma"/>
                <w:color w:val="004990"/>
                <w:sz w:val="18"/>
                <w:szCs w:val="18"/>
              </w:rPr>
              <w:t xml:space="preserve"> </w:t>
            </w:r>
            <w:r w:rsidR="001E14FB">
              <w:rPr>
                <w:rFonts w:ascii="Tahoma" w:hAnsi="Tahoma" w:cs="Tahoma"/>
                <w:color w:val="004990"/>
                <w:sz w:val="18"/>
                <w:szCs w:val="18"/>
              </w:rPr>
              <w:t xml:space="preserve">(entregar por departamento al supervisor) </w:t>
            </w:r>
            <w:r w:rsidRPr="003C5DD3">
              <w:rPr>
                <w:rFonts w:ascii="Tahoma" w:hAnsi="Tahoma" w:cs="Tahoma"/>
                <w:color w:val="004990"/>
                <w:sz w:val="18"/>
                <w:szCs w:val="18"/>
              </w:rPr>
              <w:t>correspondiente al mes de entrega del servicio, por el monto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rPr>
              <w:t>Paso 4 – Pago de la factura</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lastRenderedPageBreak/>
              <w:t>Responsable</w:t>
            </w:r>
            <w:r w:rsidRPr="003C5DD3">
              <w:rPr>
                <w:rFonts w:ascii="Tahoma" w:hAnsi="Tahoma" w:cs="Tahoma"/>
                <w:color w:val="004990"/>
                <w:sz w:val="18"/>
                <w:szCs w:val="18"/>
              </w:rPr>
              <w:t>: DATACOM S.R.L., previa comunicación oficial en la cual se determine el Banco y la cuenta bancaria a ser abonada.</w:t>
            </w:r>
          </w:p>
          <w:p w:rsidR="009A513E" w:rsidRPr="003C5DD3" w:rsidRDefault="009A513E" w:rsidP="006A4455">
            <w:pPr>
              <w:jc w:val="both"/>
              <w:rPr>
                <w:rFonts w:ascii="Tahoma" w:hAnsi="Tahoma" w:cs="Tahoma"/>
                <w:bCs/>
                <w:color w:val="004990"/>
                <w:sz w:val="22"/>
                <w:szCs w:val="22"/>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20"/>
                <w:szCs w:val="20"/>
              </w:rPr>
            </w:pPr>
            <w:r w:rsidRPr="003C5DD3">
              <w:rPr>
                <w:rFonts w:ascii="Tahoma" w:hAnsi="Tahoma" w:cs="Tahoma"/>
                <w:b/>
                <w:color w:val="004990"/>
                <w:sz w:val="20"/>
                <w:szCs w:val="20"/>
              </w:rPr>
              <w:lastRenderedPageBreak/>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E217E2">
              <w:rPr>
                <w:rFonts w:ascii="Tahoma" w:hAnsi="Tahoma" w:cs="Tahoma"/>
                <w:b/>
                <w:color w:val="004990"/>
                <w:sz w:val="20"/>
                <w:szCs w:val="20"/>
              </w:rPr>
            </w:r>
            <w:r w:rsidR="00E217E2">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tbl>
    <w:p w:rsidR="009A513E" w:rsidRPr="003C5DD3" w:rsidRDefault="009A513E" w:rsidP="006A4455">
      <w:pPr>
        <w:rPr>
          <w:rFonts w:ascii="Tahoma" w:hAnsi="Tahoma" w:cs="Tahoma"/>
          <w:color w:val="004990"/>
          <w:lang w:eastAsia="en-US"/>
        </w:rPr>
      </w:pPr>
    </w:p>
    <w:p w:rsidR="009A513E" w:rsidRPr="003C5DD3" w:rsidRDefault="000D5C16" w:rsidP="006A4455">
      <w:pPr>
        <w:jc w:val="both"/>
        <w:rPr>
          <w:rFonts w:ascii="Tahoma" w:hAnsi="Tahoma" w:cs="Tahoma"/>
          <w:color w:val="004990"/>
          <w:sz w:val="22"/>
          <w:szCs w:val="22"/>
        </w:rPr>
      </w:pPr>
      <w:r w:rsidRPr="003C5DD3">
        <w:rPr>
          <w:rFonts w:ascii="Tahoma" w:hAnsi="Tahoma" w:cs="Tahoma"/>
          <w:b/>
          <w:color w:val="004990"/>
          <w:sz w:val="22"/>
          <w:szCs w:val="22"/>
        </w:rPr>
        <w:t xml:space="preserve">Nota: </w:t>
      </w:r>
      <w:r w:rsidRPr="003C5DD3">
        <w:rPr>
          <w:rFonts w:ascii="Tahoma" w:hAnsi="Tahoma" w:cs="Tahoma"/>
          <w:color w:val="004990"/>
          <w:sz w:val="22"/>
          <w:szCs w:val="22"/>
        </w:rPr>
        <w:t>Para el presente proceso de contratación no aplican pagos adelantados por concepto de anticipos.</w:t>
      </w:r>
    </w:p>
    <w:p w:rsidR="007721E0" w:rsidRDefault="007721E0" w:rsidP="006A4455">
      <w:pPr>
        <w:pStyle w:val="Prrafodelista"/>
        <w:ind w:left="1080"/>
        <w:rPr>
          <w:rFonts w:ascii="Tahoma" w:hAnsi="Tahoma" w:cs="Tahoma"/>
          <w:color w:val="004990"/>
        </w:rPr>
      </w:pPr>
    </w:p>
    <w:p w:rsidR="00191B70" w:rsidRPr="003C5DD3" w:rsidRDefault="000D5C16" w:rsidP="00E91B86">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Multas</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val="en-GB" w:eastAsia="es-BO"/>
              </w:rPr>
            </w:pPr>
            <w:r w:rsidRPr="003C5DD3">
              <w:rPr>
                <w:rFonts w:ascii="Tahoma" w:hAnsi="Tahoma" w:cs="Tahoma"/>
                <w:b/>
                <w:bCs/>
                <w:color w:val="FFFFFF" w:themeColor="background1"/>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DOCUMENTO, PÁGINA, REFERENCIA</w:t>
            </w:r>
          </w:p>
        </w:tc>
      </w:tr>
      <w:tr w:rsidR="00C862BE" w:rsidTr="00FD4C8E">
        <w:trPr>
          <w:trHeight w:val="153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En caso de incumplimiento a los </w:t>
            </w:r>
            <w:r w:rsidRPr="003C5DD3">
              <w:rPr>
                <w:rFonts w:ascii="Tahoma" w:hAnsi="Tahoma" w:cs="Tahoma"/>
                <w:b/>
                <w:color w:val="004990"/>
                <w:sz w:val="18"/>
                <w:szCs w:val="18"/>
                <w:lang w:eastAsia="es-BO"/>
              </w:rPr>
              <w:t>tiempos de entrega</w:t>
            </w:r>
            <w:r w:rsidR="001758F8" w:rsidRPr="003C5DD3">
              <w:rPr>
                <w:rFonts w:ascii="Tahoma" w:hAnsi="Tahoma" w:cs="Tahoma"/>
                <w:b/>
                <w:color w:val="004990"/>
                <w:sz w:val="18"/>
                <w:szCs w:val="18"/>
                <w:lang w:eastAsia="es-BO"/>
              </w:rPr>
              <w:t xml:space="preserve"> de cada unidad,</w:t>
            </w:r>
            <w:r w:rsidRPr="003C5DD3">
              <w:rPr>
                <w:rFonts w:ascii="Tahoma" w:hAnsi="Tahoma" w:cs="Tahoma"/>
                <w:color w:val="004990"/>
                <w:sz w:val="18"/>
                <w:szCs w:val="18"/>
                <w:lang w:eastAsia="es-BO"/>
              </w:rPr>
              <w:t xml:space="preserve"> se aplicará la multa de Bs 1.000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calendario de retraso, por la cantidad. Ej. </w:t>
            </w:r>
            <w:r w:rsidR="001758F8" w:rsidRPr="003C5DD3">
              <w:rPr>
                <w:rFonts w:ascii="Tahoma" w:hAnsi="Tahoma" w:cs="Tahoma"/>
                <w:color w:val="004990"/>
                <w:sz w:val="18"/>
                <w:szCs w:val="18"/>
                <w:lang w:eastAsia="es-BO"/>
              </w:rPr>
              <w:t>R</w:t>
            </w:r>
            <w:r w:rsidRPr="003C5DD3">
              <w:rPr>
                <w:rFonts w:ascii="Tahoma" w:hAnsi="Tahoma" w:cs="Tahoma"/>
                <w:color w:val="004990"/>
                <w:sz w:val="18"/>
                <w:szCs w:val="18"/>
                <w:lang w:eastAsia="es-BO"/>
              </w:rPr>
              <w:t xml:space="preserve">etraso de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calendario</w:t>
            </w:r>
            <w:r w:rsidR="001758F8" w:rsidRPr="003C5DD3">
              <w:rPr>
                <w:rFonts w:ascii="Tahoma" w:hAnsi="Tahoma" w:cs="Tahoma"/>
                <w:color w:val="004990"/>
                <w:sz w:val="18"/>
                <w:szCs w:val="18"/>
                <w:lang w:eastAsia="es-BO"/>
              </w:rPr>
              <w:t xml:space="preserve"> en la entrega de</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cinco (</w:t>
            </w:r>
            <w:r w:rsidRPr="003C5DD3">
              <w:rPr>
                <w:rFonts w:ascii="Tahoma" w:hAnsi="Tahoma" w:cs="Tahoma"/>
                <w:color w:val="004990"/>
                <w:sz w:val="18"/>
                <w:szCs w:val="18"/>
                <w:lang w:eastAsia="es-BO"/>
              </w:rPr>
              <w:t>5</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w:t>
            </w:r>
            <w:r w:rsidR="001758F8" w:rsidRPr="003C5DD3">
              <w:rPr>
                <w:rFonts w:ascii="Tahoma" w:hAnsi="Tahoma" w:cs="Tahoma"/>
                <w:color w:val="004990"/>
                <w:sz w:val="18"/>
                <w:szCs w:val="18"/>
                <w:lang w:eastAsia="es-BO"/>
              </w:rPr>
              <w:t>unidades</w:t>
            </w:r>
            <w:r w:rsidRPr="003C5DD3">
              <w:rPr>
                <w:rFonts w:ascii="Tahoma" w:hAnsi="Tahoma" w:cs="Tahoma"/>
                <w:color w:val="004990"/>
                <w:sz w:val="18"/>
                <w:szCs w:val="18"/>
                <w:lang w:eastAsia="es-BO"/>
              </w:rPr>
              <w:t>, la multa aplicable será 2*5*1</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000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=10.000,00 (Diez mil 00/100</w:t>
            </w:r>
            <w:r w:rsidR="00E26167" w:rsidRPr="003C5DD3">
              <w:rPr>
                <w:rFonts w:ascii="Tahoma" w:hAnsi="Tahoma" w:cs="Tahoma"/>
                <w:color w:val="004990"/>
                <w:sz w:val="18"/>
                <w:szCs w:val="18"/>
                <w:lang w:eastAsia="es-BO"/>
              </w:rPr>
              <w:t xml:space="preserve"> b</w:t>
            </w:r>
            <w:r w:rsidRPr="003C5DD3">
              <w:rPr>
                <w:rFonts w:ascii="Tahoma" w:hAnsi="Tahoma" w:cs="Tahoma"/>
                <w:color w:val="004990"/>
                <w:sz w:val="18"/>
                <w:szCs w:val="18"/>
                <w:lang w:eastAsia="es-BO"/>
              </w:rPr>
              <w:t>olivianos)</w:t>
            </w:r>
            <w:r w:rsidR="00166E2C"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E217E2">
              <w:rPr>
                <w:rFonts w:ascii="Tahoma" w:hAnsi="Tahoma" w:cs="Tahoma"/>
                <w:b/>
                <w:color w:val="004990"/>
                <w:sz w:val="20"/>
                <w:szCs w:val="20"/>
              </w:rPr>
            </w:r>
            <w:r w:rsidR="00E217E2">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69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E</w:t>
            </w:r>
            <w:r w:rsidR="008F7ACD" w:rsidRPr="003C5DD3">
              <w:rPr>
                <w:rFonts w:ascii="Tahoma" w:hAnsi="Tahoma" w:cs="Tahoma"/>
                <w:color w:val="004990"/>
                <w:sz w:val="18"/>
                <w:szCs w:val="18"/>
                <w:lang w:eastAsia="es-BO"/>
              </w:rPr>
              <w:t>n</w:t>
            </w:r>
            <w:r w:rsidRPr="003C5DD3">
              <w:rPr>
                <w:rFonts w:ascii="Tahoma" w:hAnsi="Tahoma" w:cs="Tahoma"/>
                <w:color w:val="004990"/>
                <w:sz w:val="18"/>
                <w:szCs w:val="18"/>
                <w:lang w:eastAsia="es-BO"/>
              </w:rPr>
              <w:t xml:space="preserve"> caso de incumplimiento a los </w:t>
            </w:r>
            <w:r w:rsidRPr="003C5DD3">
              <w:rPr>
                <w:rFonts w:ascii="Tahoma" w:hAnsi="Tahoma" w:cs="Tahoma"/>
                <w:b/>
                <w:color w:val="004990"/>
                <w:sz w:val="18"/>
                <w:szCs w:val="18"/>
                <w:lang w:eastAsia="es-BO"/>
              </w:rPr>
              <w:t>mantenimientos</w:t>
            </w:r>
            <w:r w:rsidRPr="003C5DD3">
              <w:rPr>
                <w:rFonts w:ascii="Tahoma" w:hAnsi="Tahoma" w:cs="Tahoma"/>
                <w:color w:val="004990"/>
                <w:sz w:val="18"/>
                <w:szCs w:val="18"/>
                <w:lang w:eastAsia="es-BO"/>
              </w:rPr>
              <w:t xml:space="preserve"> se aplicará la multa de Bs500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de incumplimiento </w:t>
            </w:r>
            <w:r w:rsidR="008F7ACD" w:rsidRPr="003C5DD3">
              <w:rPr>
                <w:rFonts w:ascii="Tahoma" w:hAnsi="Tahoma" w:cs="Tahoma"/>
                <w:color w:val="004990"/>
                <w:sz w:val="18"/>
                <w:szCs w:val="18"/>
                <w:lang w:eastAsia="es-BO"/>
              </w:rPr>
              <w:t xml:space="preserve">por cada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Ej. Una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que incumpla en la cláusula de mantenimiento por el lapso de</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será pasible a multa de Bs 1.500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w:t>
            </w:r>
            <w:r w:rsidR="008F7ACD"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E217E2">
              <w:rPr>
                <w:rFonts w:ascii="Tahoma" w:hAnsi="Tahoma" w:cs="Tahoma"/>
                <w:b/>
                <w:color w:val="004990"/>
                <w:sz w:val="20"/>
                <w:szCs w:val="20"/>
              </w:rPr>
            </w:r>
            <w:r w:rsidR="00E217E2">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23585A">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de </w:t>
            </w:r>
            <w:r w:rsidRPr="003C5DD3">
              <w:rPr>
                <w:rFonts w:ascii="Tahoma" w:hAnsi="Tahoma" w:cs="Tahoma"/>
                <w:b/>
                <w:color w:val="004990"/>
                <w:sz w:val="18"/>
              </w:rPr>
              <w:t>reemplazo</w:t>
            </w:r>
            <w:r w:rsidRPr="003C5DD3">
              <w:rPr>
                <w:rFonts w:ascii="Tahoma" w:hAnsi="Tahoma" w:cs="Tahoma"/>
                <w:color w:val="004990"/>
                <w:sz w:val="18"/>
              </w:rPr>
              <w:t xml:space="preserve"> de unidad que ingresa a mantenimiento</w:t>
            </w:r>
            <w:r w:rsidR="007D7D92">
              <w:rPr>
                <w:rFonts w:ascii="Tahoma" w:hAnsi="Tahoma" w:cs="Tahoma"/>
                <w:color w:val="004990"/>
                <w:sz w:val="18"/>
              </w:rPr>
              <w:t xml:space="preserve"> por </w:t>
            </w:r>
            <w:r w:rsidR="006E2854">
              <w:rPr>
                <w:rFonts w:ascii="Tahoma" w:hAnsi="Tahoma" w:cs="Tahoma"/>
                <w:color w:val="004990"/>
                <w:sz w:val="18"/>
              </w:rPr>
              <w:t>accidente</w:t>
            </w:r>
            <w:r w:rsidR="00E37CFD">
              <w:rPr>
                <w:rFonts w:ascii="Tahoma" w:hAnsi="Tahoma" w:cs="Tahoma"/>
                <w:color w:val="004990"/>
                <w:sz w:val="18"/>
              </w:rPr>
              <w:t xml:space="preserve"> </w:t>
            </w:r>
            <w:r w:rsidR="00643BED">
              <w:rPr>
                <w:rFonts w:ascii="Tahoma" w:hAnsi="Tahoma" w:cs="Tahoma"/>
                <w:color w:val="004990"/>
                <w:sz w:val="18"/>
              </w:rPr>
              <w:t xml:space="preserve">o por </w:t>
            </w:r>
            <w:r w:rsidR="00643BED" w:rsidRPr="00CD00A4">
              <w:rPr>
                <w:rFonts w:ascii="Tahoma" w:hAnsi="Tahoma" w:cs="Tahoma"/>
                <w:color w:val="004990"/>
                <w:sz w:val="18"/>
              </w:rPr>
              <w:t>siniestro</w:t>
            </w:r>
            <w:r w:rsidRPr="003C5DD3">
              <w:rPr>
                <w:rFonts w:ascii="Tahoma" w:hAnsi="Tahoma" w:cs="Tahoma"/>
                <w:color w:val="004990"/>
                <w:sz w:val="18"/>
              </w:rPr>
              <w:t xml:space="preserve">, se aplicará la multa de Bs </w:t>
            </w:r>
            <w:r w:rsidR="006E2854">
              <w:rPr>
                <w:rFonts w:ascii="Tahoma" w:hAnsi="Tahoma" w:cs="Tahoma"/>
                <w:color w:val="004990"/>
                <w:sz w:val="18"/>
              </w:rPr>
              <w:t>2</w:t>
            </w:r>
            <w:r w:rsidRPr="003C5DD3">
              <w:rPr>
                <w:rFonts w:ascii="Tahoma" w:hAnsi="Tahoma" w:cs="Tahoma"/>
                <w:color w:val="004990"/>
                <w:sz w:val="18"/>
              </w:rPr>
              <w:t>.500</w:t>
            </w:r>
            <w:r w:rsidR="001758F8" w:rsidRPr="003C5DD3">
              <w:rPr>
                <w:rFonts w:ascii="Tahoma" w:hAnsi="Tahoma" w:cs="Tahoma"/>
                <w:color w:val="004990"/>
                <w:sz w:val="18"/>
              </w:rPr>
              <w:t>,00</w:t>
            </w:r>
            <w:r w:rsidRPr="003C5DD3">
              <w:rPr>
                <w:rFonts w:ascii="Tahoma" w:hAnsi="Tahoma" w:cs="Tahoma"/>
                <w:color w:val="004990"/>
                <w:sz w:val="18"/>
              </w:rPr>
              <w:t xml:space="preserve"> </w:t>
            </w:r>
            <w:r w:rsidRPr="003C5DD3">
              <w:rPr>
                <w:rFonts w:ascii="Tahoma" w:hAnsi="Tahoma" w:cs="Tahoma"/>
                <w:color w:val="004990"/>
                <w:sz w:val="18"/>
                <w:szCs w:val="18"/>
                <w:lang w:eastAsia="es-BO"/>
              </w:rPr>
              <w:t>(</w:t>
            </w:r>
            <w:r w:rsidR="006E2854">
              <w:rPr>
                <w:rFonts w:ascii="Tahoma" w:hAnsi="Tahoma" w:cs="Tahoma"/>
                <w:color w:val="004990"/>
                <w:sz w:val="18"/>
                <w:szCs w:val="18"/>
                <w:lang w:eastAsia="es-BO"/>
              </w:rPr>
              <w:t>Dos</w:t>
            </w:r>
            <w:r w:rsidRPr="003C5DD3">
              <w:rPr>
                <w:rFonts w:ascii="Tahoma" w:hAnsi="Tahoma" w:cs="Tahoma"/>
                <w:color w:val="004990"/>
                <w:sz w:val="18"/>
                <w:szCs w:val="18"/>
                <w:lang w:eastAsia="es-BO"/>
              </w:rPr>
              <w:t xml:space="preserve"> mil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 por día de incumplimiento, por cantidad de unidades no reemplazadas. Ej. No se reemplazaron</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unidades por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que ingresaron a mantenimiento</w:t>
            </w:r>
            <w:r w:rsidR="00E37CFD">
              <w:rPr>
                <w:rFonts w:ascii="Tahoma" w:hAnsi="Tahoma" w:cs="Tahoma"/>
                <w:color w:val="004990"/>
                <w:sz w:val="18"/>
                <w:szCs w:val="18"/>
                <w:lang w:eastAsia="es-BO"/>
              </w:rPr>
              <w:t xml:space="preserve"> por</w:t>
            </w:r>
            <w:r w:rsidR="006E2854">
              <w:rPr>
                <w:rFonts w:ascii="Tahoma" w:hAnsi="Tahoma" w:cs="Tahoma"/>
                <w:color w:val="004990"/>
                <w:sz w:val="18"/>
                <w:szCs w:val="18"/>
                <w:lang w:eastAsia="es-BO"/>
              </w:rPr>
              <w:t xml:space="preserve"> accidente o siniestro: </w:t>
            </w:r>
            <w:r w:rsidRPr="003C5DD3">
              <w:rPr>
                <w:rFonts w:ascii="Tahoma" w:hAnsi="Tahoma" w:cs="Tahoma"/>
                <w:color w:val="004990"/>
                <w:sz w:val="18"/>
                <w:szCs w:val="18"/>
                <w:lang w:eastAsia="es-BO"/>
              </w:rPr>
              <w:t xml:space="preserve"> </w:t>
            </w:r>
            <w:r w:rsidR="006E2854">
              <w:rPr>
                <w:rFonts w:ascii="Tahoma" w:hAnsi="Tahoma" w:cs="Tahoma"/>
                <w:color w:val="004990"/>
                <w:sz w:val="18"/>
                <w:szCs w:val="18"/>
                <w:lang w:eastAsia="es-BO"/>
              </w:rPr>
              <w:t>2</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500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*3*2=</w:t>
            </w:r>
            <w:r w:rsidR="006E2854">
              <w:rPr>
                <w:rFonts w:ascii="Tahoma" w:hAnsi="Tahoma" w:cs="Tahoma"/>
                <w:color w:val="004990"/>
                <w:sz w:val="18"/>
                <w:szCs w:val="18"/>
                <w:lang w:eastAsia="es-BO"/>
              </w:rPr>
              <w:t>15</w:t>
            </w:r>
            <w:r w:rsidRPr="003C5DD3">
              <w:rPr>
                <w:rFonts w:ascii="Tahoma" w:hAnsi="Tahoma" w:cs="Tahoma"/>
                <w:color w:val="004990"/>
                <w:sz w:val="18"/>
                <w:szCs w:val="18"/>
                <w:lang w:eastAsia="es-BO"/>
              </w:rPr>
              <w:t>,000.00 (</w:t>
            </w:r>
            <w:r w:rsidR="006E2854">
              <w:rPr>
                <w:rFonts w:ascii="Tahoma" w:hAnsi="Tahoma" w:cs="Tahoma"/>
                <w:color w:val="004990"/>
                <w:sz w:val="18"/>
                <w:szCs w:val="18"/>
                <w:lang w:eastAsia="es-BO"/>
              </w:rPr>
              <w:t xml:space="preserve">Quince mil </w:t>
            </w:r>
            <w:r w:rsidRPr="003C5DD3">
              <w:rPr>
                <w:rFonts w:ascii="Tahoma" w:hAnsi="Tahoma" w:cs="Tahoma"/>
                <w:color w:val="004990"/>
                <w:sz w:val="18"/>
                <w:szCs w:val="18"/>
                <w:lang w:eastAsia="es-BO"/>
              </w:rPr>
              <w:t xml:space="preserve">00/100 bolivianos).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E217E2">
              <w:rPr>
                <w:rFonts w:ascii="Tahoma" w:hAnsi="Tahoma" w:cs="Tahoma"/>
                <w:b/>
                <w:color w:val="004990"/>
                <w:sz w:val="20"/>
                <w:szCs w:val="20"/>
              </w:rPr>
            </w:r>
            <w:r w:rsidR="00E217E2">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518"/>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a la dotación de los </w:t>
            </w:r>
            <w:r w:rsidRPr="003C5DD3">
              <w:rPr>
                <w:rFonts w:ascii="Tahoma" w:hAnsi="Tahoma" w:cs="Tahoma"/>
                <w:b/>
                <w:color w:val="004990"/>
                <w:sz w:val="18"/>
              </w:rPr>
              <w:t>accesorios</w:t>
            </w:r>
            <w:r w:rsidRPr="003C5DD3">
              <w:rPr>
                <w:rFonts w:ascii="Tahoma" w:hAnsi="Tahoma" w:cs="Tahoma"/>
                <w:color w:val="004990"/>
                <w:sz w:val="18"/>
              </w:rPr>
              <w:t>, se aplicará la multa de Bs 1</w:t>
            </w:r>
            <w:r w:rsidR="001758F8" w:rsidRPr="003C5DD3">
              <w:rPr>
                <w:rFonts w:ascii="Tahoma" w:hAnsi="Tahoma" w:cs="Tahoma"/>
                <w:color w:val="004990"/>
                <w:sz w:val="18"/>
              </w:rPr>
              <w:t>.</w:t>
            </w:r>
            <w:r w:rsidR="00D5261F">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incumplimiento, por cantidad de unidades. Ej. Dos </w:t>
            </w:r>
            <w:r w:rsidR="001758F8" w:rsidRPr="003C5DD3">
              <w:rPr>
                <w:rFonts w:ascii="Tahoma" w:hAnsi="Tahoma" w:cs="Tahoma"/>
                <w:color w:val="004990"/>
                <w:sz w:val="18"/>
              </w:rPr>
              <w:t>unidades</w:t>
            </w:r>
            <w:r w:rsidRPr="003C5DD3">
              <w:rPr>
                <w:rFonts w:ascii="Tahoma" w:hAnsi="Tahoma" w:cs="Tahoma"/>
                <w:color w:val="004990"/>
                <w:sz w:val="18"/>
              </w:rPr>
              <w:t xml:space="preserve"> que incumplen con los accesorios por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días 1.</w:t>
            </w:r>
            <w:r w:rsidR="00D5261F">
              <w:rPr>
                <w:rFonts w:ascii="Tahoma" w:hAnsi="Tahoma" w:cs="Tahoma"/>
                <w:color w:val="004990"/>
                <w:sz w:val="18"/>
              </w:rPr>
              <w:t>0</w:t>
            </w:r>
            <w:r w:rsidRPr="003C5DD3">
              <w:rPr>
                <w:rFonts w:ascii="Tahoma" w:hAnsi="Tahoma" w:cs="Tahoma"/>
                <w:color w:val="004990"/>
                <w:sz w:val="18"/>
              </w:rPr>
              <w:t>00</w:t>
            </w:r>
            <w:r w:rsidR="001758F8" w:rsidRPr="003C5DD3">
              <w:rPr>
                <w:rFonts w:ascii="Tahoma" w:hAnsi="Tahoma" w:cs="Tahoma"/>
                <w:color w:val="004990"/>
                <w:sz w:val="18"/>
              </w:rPr>
              <w:t>,00</w:t>
            </w:r>
            <w:r w:rsidRPr="003C5DD3">
              <w:rPr>
                <w:rFonts w:ascii="Tahoma" w:hAnsi="Tahoma" w:cs="Tahoma"/>
                <w:color w:val="004990"/>
                <w:sz w:val="18"/>
              </w:rPr>
              <w:t>*2*5=1</w:t>
            </w:r>
            <w:r w:rsidR="00D5261F">
              <w:rPr>
                <w:rFonts w:ascii="Tahoma" w:hAnsi="Tahoma" w:cs="Tahoma"/>
                <w:color w:val="004990"/>
                <w:sz w:val="18"/>
              </w:rPr>
              <w:t>0</w:t>
            </w:r>
            <w:r w:rsidRPr="003C5DD3">
              <w:rPr>
                <w:rFonts w:ascii="Tahoma" w:hAnsi="Tahoma" w:cs="Tahoma"/>
                <w:color w:val="004990"/>
                <w:sz w:val="18"/>
              </w:rPr>
              <w:t>.000,00 (</w:t>
            </w:r>
            <w:r w:rsidR="00D5261F">
              <w:rPr>
                <w:rFonts w:ascii="Tahoma" w:hAnsi="Tahoma" w:cs="Tahoma"/>
                <w:color w:val="004990"/>
                <w:sz w:val="18"/>
              </w:rPr>
              <w:t>Diez</w:t>
            </w:r>
            <w:r w:rsidRPr="003C5DD3">
              <w:rPr>
                <w:rFonts w:ascii="Tahoma" w:hAnsi="Tahoma" w:cs="Tahoma"/>
                <w:color w:val="004990"/>
                <w:sz w:val="18"/>
              </w:rPr>
              <w:t xml:space="preserve"> mil 00/100 </w:t>
            </w:r>
            <w:r w:rsidR="00E26167" w:rsidRPr="003C5DD3">
              <w:rPr>
                <w:rFonts w:ascii="Tahoma" w:hAnsi="Tahoma" w:cs="Tahoma"/>
                <w:color w:val="004990"/>
                <w:sz w:val="18"/>
              </w:rPr>
              <w:t>b</w:t>
            </w:r>
            <w:r w:rsidRPr="003C5DD3">
              <w:rPr>
                <w:rFonts w:ascii="Tahoma" w:hAnsi="Tahoma" w:cs="Tahoma"/>
                <w:color w:val="004990"/>
                <w:sz w:val="18"/>
              </w:rPr>
              <w:t>olivianos)</w:t>
            </w:r>
            <w:r w:rsidR="00D5261F">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E217E2">
              <w:rPr>
                <w:rFonts w:ascii="Tahoma" w:hAnsi="Tahoma" w:cs="Tahoma"/>
                <w:b/>
                <w:color w:val="004990"/>
                <w:sz w:val="20"/>
                <w:szCs w:val="20"/>
              </w:rPr>
            </w:r>
            <w:r w:rsidR="00E217E2">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41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5</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En caso de incumplimiento a los tiempos de entrega de las unidades adicionales, se aplicará la multa de Bs 1.000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retraso y por unidades no entregadas. Ej. Si se retrasaron </w:t>
            </w:r>
            <w:r w:rsidR="00FD4C8E">
              <w:rPr>
                <w:rFonts w:ascii="Tahoma" w:hAnsi="Tahoma" w:cs="Tahoma"/>
                <w:color w:val="004990"/>
                <w:sz w:val="18"/>
              </w:rPr>
              <w:t>dos (</w:t>
            </w:r>
            <w:r w:rsidRPr="003C5DD3">
              <w:rPr>
                <w:rFonts w:ascii="Tahoma" w:hAnsi="Tahoma" w:cs="Tahoma"/>
                <w:color w:val="004990"/>
                <w:sz w:val="18"/>
              </w:rPr>
              <w:t>2</w:t>
            </w:r>
            <w:r w:rsidR="00FD4C8E">
              <w:rPr>
                <w:rFonts w:ascii="Tahoma" w:hAnsi="Tahoma" w:cs="Tahoma"/>
                <w:color w:val="004990"/>
                <w:sz w:val="18"/>
              </w:rPr>
              <w:t>)</w:t>
            </w:r>
            <w:r w:rsidRPr="003C5DD3">
              <w:rPr>
                <w:rFonts w:ascii="Tahoma" w:hAnsi="Tahoma" w:cs="Tahoma"/>
                <w:color w:val="004990"/>
                <w:sz w:val="18"/>
              </w:rPr>
              <w:t xml:space="preserve"> días en entregar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unidades adicionales, 1</w:t>
            </w:r>
            <w:r w:rsidR="001758F8" w:rsidRPr="003C5DD3">
              <w:rPr>
                <w:rFonts w:ascii="Tahoma" w:hAnsi="Tahoma" w:cs="Tahoma"/>
                <w:color w:val="004990"/>
                <w:sz w:val="18"/>
              </w:rPr>
              <w:t>.</w:t>
            </w:r>
            <w:r w:rsidRPr="003C5DD3">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*2*5=10.000,00 (Diez mil 00/100 </w:t>
            </w:r>
            <w:r w:rsidR="00E26167" w:rsidRPr="003C5DD3">
              <w:rPr>
                <w:rFonts w:ascii="Tahoma" w:hAnsi="Tahoma" w:cs="Tahoma"/>
                <w:color w:val="004990"/>
                <w:sz w:val="18"/>
              </w:rPr>
              <w:t>b</w:t>
            </w:r>
            <w:r w:rsidRPr="003C5DD3">
              <w:rPr>
                <w:rFonts w:ascii="Tahoma" w:hAnsi="Tahoma" w:cs="Tahoma"/>
                <w:color w:val="004990"/>
                <w:sz w:val="18"/>
              </w:rPr>
              <w:t>olivianos)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E217E2">
              <w:rPr>
                <w:rFonts w:ascii="Tahoma" w:hAnsi="Tahoma" w:cs="Tahoma"/>
                <w:b/>
                <w:color w:val="004990"/>
                <w:sz w:val="20"/>
                <w:szCs w:val="20"/>
              </w:rPr>
            </w:r>
            <w:r w:rsidR="00E217E2">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bl>
    <w:p w:rsidR="00191B70" w:rsidRDefault="00191B70" w:rsidP="00191B70">
      <w:pPr>
        <w:pStyle w:val="Prrafodelista"/>
        <w:ind w:left="1134"/>
        <w:jc w:val="both"/>
        <w:rPr>
          <w:rFonts w:ascii="Tahoma" w:hAnsi="Tahoma" w:cs="Tahoma"/>
          <w:b/>
          <w:bCs/>
          <w:color w:val="004990"/>
          <w:sz w:val="22"/>
          <w:szCs w:val="22"/>
          <w:lang w:val="es-BO"/>
        </w:rPr>
      </w:pPr>
    </w:p>
    <w:p w:rsidR="009A513E" w:rsidRPr="003C5DD3" w:rsidRDefault="000D5C16" w:rsidP="00E91B86">
      <w:pPr>
        <w:pStyle w:val="TITULOS"/>
        <w:numPr>
          <w:ilvl w:val="0"/>
          <w:numId w:val="8"/>
        </w:numPr>
        <w:spacing w:after="0"/>
        <w:rPr>
          <w:rFonts w:ascii="Tahoma" w:hAnsi="Tahoma" w:cs="Tahoma"/>
          <w:color w:val="004990"/>
          <w:sz w:val="22"/>
          <w:szCs w:val="22"/>
        </w:rPr>
      </w:pPr>
      <w:r w:rsidRPr="003C5DD3">
        <w:rPr>
          <w:rFonts w:ascii="Tahoma" w:hAnsi="Tahoma" w:cs="Tahoma"/>
          <w:color w:val="004990"/>
          <w:sz w:val="22"/>
          <w:szCs w:val="22"/>
        </w:rPr>
        <w:t>C</w:t>
      </w:r>
      <w:r w:rsidR="007F059B" w:rsidRPr="003C5DD3">
        <w:rPr>
          <w:rFonts w:ascii="Tahoma" w:hAnsi="Tahoma" w:cs="Tahoma"/>
          <w:color w:val="004990"/>
          <w:sz w:val="22"/>
          <w:szCs w:val="22"/>
        </w:rPr>
        <w:t xml:space="preserve">uadro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alificación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riterios </w:t>
      </w:r>
      <w:r w:rsidR="00204E5E" w:rsidRPr="003C5DD3">
        <w:rPr>
          <w:rFonts w:ascii="Tahoma" w:hAnsi="Tahoma" w:cs="Tahoma"/>
          <w:color w:val="004990"/>
          <w:sz w:val="22"/>
          <w:szCs w:val="22"/>
        </w:rPr>
        <w:t>m</w:t>
      </w:r>
      <w:r w:rsidR="007F059B" w:rsidRPr="003C5DD3">
        <w:rPr>
          <w:rFonts w:ascii="Tahoma" w:hAnsi="Tahoma" w:cs="Tahoma"/>
          <w:color w:val="004990"/>
          <w:sz w:val="22"/>
          <w:szCs w:val="22"/>
        </w:rPr>
        <w:t xml:space="preserve">andatorios </w:t>
      </w:r>
    </w:p>
    <w:p w:rsidR="009A513E" w:rsidRPr="003C5DD3"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C862BE" w:rsidTr="00457905">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SOBRE (100%)</w:t>
            </w:r>
          </w:p>
        </w:tc>
      </w:tr>
      <w:tr w:rsidR="00C862BE"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3C5DD3" w:rsidRDefault="000D5C16" w:rsidP="006A4455">
            <w:pPr>
              <w:rPr>
                <w:rFonts w:ascii="Tahoma" w:hAnsi="Tahoma" w:cs="Tahoma"/>
                <w:color w:val="004990"/>
                <w:sz w:val="20"/>
                <w:szCs w:val="20"/>
                <w:lang w:val="es-BO" w:eastAsia="es-BO"/>
              </w:rPr>
            </w:pPr>
            <w:r w:rsidRPr="003C5DD3">
              <w:rPr>
                <w:rFonts w:ascii="Tahoma" w:hAnsi="Tahoma" w:cs="Tahoma"/>
                <w:color w:val="004990"/>
                <w:sz w:val="18"/>
                <w:szCs w:val="18"/>
                <w:lang w:eastAsia="es-BO"/>
              </w:rPr>
              <w:t>Cumplimiento de todo lo requerido en los puntos</w:t>
            </w:r>
            <w:r w:rsidR="006822A9" w:rsidRPr="003C5DD3">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4</w:t>
            </w:r>
            <w:r w:rsidR="006822A9" w:rsidRPr="003C5DD3">
              <w:rPr>
                <w:rFonts w:ascii="Tahoma" w:hAnsi="Tahoma" w:cs="Tahoma"/>
                <w:color w:val="004990"/>
                <w:sz w:val="18"/>
                <w:szCs w:val="18"/>
                <w:lang w:eastAsia="es-BO"/>
              </w:rPr>
              <w:t xml:space="preserve"> y</w:t>
            </w:r>
            <w:r w:rsidRPr="003C5DD3">
              <w:rPr>
                <w:rFonts w:ascii="Tahoma" w:hAnsi="Tahoma" w:cs="Tahoma"/>
                <w:color w:val="004990"/>
                <w:sz w:val="18"/>
                <w:szCs w:val="18"/>
                <w:lang w:eastAsia="es-BO"/>
              </w:rPr>
              <w:t xml:space="preserve"> 5</w:t>
            </w:r>
            <w:r w:rsidR="006822A9" w:rsidRPr="003C5DD3">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Cumple/No Cumple</w:t>
            </w:r>
          </w:p>
        </w:tc>
      </w:tr>
      <w:tr w:rsidR="00C862BE"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TOTAL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100%</w:t>
            </w:r>
          </w:p>
        </w:tc>
      </w:tr>
      <w:tr w:rsidR="00C862BE" w:rsidTr="00457905">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100%</w:t>
            </w:r>
          </w:p>
        </w:tc>
      </w:tr>
    </w:tbl>
    <w:p w:rsidR="009A513E" w:rsidRPr="003C5DD3" w:rsidRDefault="009A513E" w:rsidP="006A4455">
      <w:pPr>
        <w:jc w:val="both"/>
        <w:rPr>
          <w:rFonts w:ascii="Tahoma" w:hAnsi="Tahoma" w:cs="Tahoma"/>
          <w:i/>
          <w:color w:val="004990"/>
          <w:sz w:val="18"/>
          <w:szCs w:val="18"/>
          <w:lang w:val="es-ES_tradnl"/>
        </w:rPr>
      </w:pPr>
    </w:p>
    <w:p w:rsidR="009A513E" w:rsidRPr="003C5DD3" w:rsidRDefault="000D5C16" w:rsidP="006A4455">
      <w:pPr>
        <w:ind w:firstLine="426"/>
        <w:jc w:val="both"/>
        <w:rPr>
          <w:rFonts w:ascii="Tahoma" w:hAnsi="Tahoma" w:cs="Tahoma"/>
          <w:b/>
          <w:color w:val="004990"/>
          <w:sz w:val="18"/>
          <w:szCs w:val="18"/>
          <w:lang w:val="es-ES_tradnl"/>
        </w:rPr>
      </w:pPr>
      <w:r w:rsidRPr="003C5DD3">
        <w:rPr>
          <w:rFonts w:ascii="Tahoma" w:hAnsi="Tahoma" w:cs="Tahoma"/>
          <w:b/>
          <w:color w:val="004990"/>
          <w:sz w:val="18"/>
          <w:szCs w:val="18"/>
          <w:lang w:val="es-ES_tradnl"/>
        </w:rPr>
        <w:t>La nota de aprobación es de 100%.</w:t>
      </w:r>
    </w:p>
    <w:p w:rsidR="00494021" w:rsidRPr="0058571D" w:rsidRDefault="000D5C16" w:rsidP="0058571D">
      <w:pPr>
        <w:jc w:val="center"/>
        <w:rPr>
          <w:rFonts w:cs="Tahoma"/>
          <w:b/>
          <w:color w:val="004990"/>
          <w:sz w:val="22"/>
          <w:szCs w:val="28"/>
        </w:rPr>
      </w:pPr>
      <w:r w:rsidRPr="003C5DD3">
        <w:rPr>
          <w:rFonts w:ascii="Tahoma" w:hAnsi="Tahoma" w:cs="Tahoma"/>
          <w:color w:val="004990"/>
          <w:sz w:val="28"/>
          <w:szCs w:val="28"/>
        </w:rPr>
        <w:br w:type="page"/>
      </w:r>
      <w:bookmarkStart w:id="49" w:name="_Toc137215307"/>
      <w:r w:rsidR="00D66688" w:rsidRPr="0058571D">
        <w:rPr>
          <w:rFonts w:ascii="Tahoma" w:hAnsi="Tahoma" w:cs="Tahoma"/>
          <w:b/>
          <w:color w:val="004990"/>
          <w:sz w:val="22"/>
          <w:szCs w:val="28"/>
        </w:rPr>
        <w:lastRenderedPageBreak/>
        <w:t>P</w:t>
      </w:r>
      <w:r w:rsidRPr="0058571D">
        <w:rPr>
          <w:rFonts w:ascii="Tahoma" w:hAnsi="Tahoma" w:cs="Tahoma"/>
          <w:b/>
          <w:color w:val="004990"/>
          <w:sz w:val="22"/>
          <w:szCs w:val="28"/>
        </w:rPr>
        <w:t>ARTE III</w:t>
      </w:r>
      <w:bookmarkEnd w:id="49"/>
    </w:p>
    <w:p w:rsidR="00494021" w:rsidRPr="0058571D" w:rsidRDefault="00494021" w:rsidP="006A4455">
      <w:pPr>
        <w:rPr>
          <w:rFonts w:ascii="Tahoma" w:hAnsi="Tahoma" w:cs="Tahoma"/>
          <w:color w:val="004990"/>
          <w:sz w:val="22"/>
          <w:szCs w:val="28"/>
          <w:lang w:val="es-MX"/>
        </w:rPr>
      </w:pPr>
    </w:p>
    <w:p w:rsidR="00494021" w:rsidRPr="0058571D" w:rsidRDefault="000D5C16" w:rsidP="006A4455">
      <w:pPr>
        <w:jc w:val="center"/>
        <w:rPr>
          <w:rFonts w:ascii="Tahoma" w:hAnsi="Tahoma" w:cs="Tahoma"/>
          <w:b/>
          <w:color w:val="004990"/>
          <w:sz w:val="22"/>
          <w:szCs w:val="28"/>
        </w:rPr>
      </w:pPr>
      <w:r w:rsidRPr="0058571D">
        <w:rPr>
          <w:rFonts w:ascii="Tahoma" w:hAnsi="Tahoma" w:cs="Tahoma"/>
          <w:b/>
          <w:color w:val="004990"/>
          <w:sz w:val="22"/>
          <w:szCs w:val="28"/>
        </w:rPr>
        <w:t>ANEXOS</w:t>
      </w: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1 – Con</w:t>
      </w:r>
      <w:r w:rsidR="001B5F67" w:rsidRPr="003C5DD3">
        <w:rPr>
          <w:rFonts w:ascii="Tahoma" w:hAnsi="Tahoma" w:cs="Tahoma"/>
          <w:color w:val="004990"/>
          <w:sz w:val="22"/>
          <w:szCs w:val="22"/>
        </w:rPr>
        <w:t>diciones</w:t>
      </w:r>
      <w:r w:rsidRPr="003C5DD3">
        <w:rPr>
          <w:rFonts w:ascii="Tahoma" w:hAnsi="Tahoma" w:cs="Tahoma"/>
          <w:color w:val="004990"/>
          <w:sz w:val="22"/>
          <w:szCs w:val="22"/>
        </w:rPr>
        <w:t xml:space="preserve"> Generales del Proceso de Contratación</w:t>
      </w:r>
      <w:r w:rsidR="001119E2" w:rsidRPr="003C5DD3">
        <w:rPr>
          <w:rFonts w:ascii="Tahoma" w:hAnsi="Tahoma" w:cs="Tahoma"/>
          <w:color w:val="004990"/>
          <w:sz w:val="22"/>
          <w:szCs w:val="22"/>
        </w:rPr>
        <w:t>.</w:t>
      </w: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2 – Declaración de Integridad del Personal de la Empresa</w:t>
      </w:r>
      <w:r w:rsidR="001119E2" w:rsidRPr="003C5DD3">
        <w:rPr>
          <w:rFonts w:ascii="Tahoma" w:hAnsi="Tahoma" w:cs="Tahoma"/>
          <w:color w:val="004990"/>
          <w:sz w:val="22"/>
          <w:szCs w:val="22"/>
        </w:rPr>
        <w:t xml:space="preserve"> </w:t>
      </w:r>
      <w:r w:rsidR="0056088D" w:rsidRPr="003C5DD3">
        <w:rPr>
          <w:rFonts w:ascii="Tahoma" w:hAnsi="Tahoma" w:cs="Tahoma"/>
          <w:color w:val="004990"/>
          <w:sz w:val="22"/>
          <w:szCs w:val="22"/>
        </w:rPr>
        <w:t>Oferente.</w:t>
      </w:r>
    </w:p>
    <w:p w:rsidR="00FD02F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3</w:t>
      </w:r>
      <w:r w:rsidRPr="003C5DD3">
        <w:rPr>
          <w:rFonts w:ascii="Tahoma" w:hAnsi="Tahoma" w:cs="Tahoma"/>
          <w:color w:val="004990"/>
          <w:sz w:val="22"/>
          <w:szCs w:val="22"/>
          <w:lang w:val="es-BO"/>
        </w:rPr>
        <w:t xml:space="preserve"> – Modelo </w:t>
      </w:r>
      <w:r w:rsidR="00B6122E" w:rsidRPr="003C5DD3">
        <w:rPr>
          <w:rFonts w:ascii="Tahoma" w:hAnsi="Tahoma" w:cs="Tahoma"/>
          <w:color w:val="004990"/>
          <w:sz w:val="22"/>
          <w:szCs w:val="22"/>
          <w:lang w:val="es-BO"/>
        </w:rPr>
        <w:t>Oferta</w:t>
      </w:r>
      <w:r w:rsidRPr="003C5DD3">
        <w:rPr>
          <w:rFonts w:ascii="Tahoma" w:hAnsi="Tahoma" w:cs="Tahoma"/>
          <w:color w:val="004990"/>
          <w:sz w:val="22"/>
          <w:szCs w:val="22"/>
          <w:lang w:val="es-BO"/>
        </w:rPr>
        <w:t xml:space="preserve"> Económica</w:t>
      </w:r>
      <w:r w:rsidR="001119E2" w:rsidRPr="003C5DD3">
        <w:rPr>
          <w:rFonts w:ascii="Tahoma" w:hAnsi="Tahoma" w:cs="Tahoma"/>
          <w:color w:val="004990"/>
          <w:sz w:val="22"/>
          <w:szCs w:val="22"/>
          <w:lang w:val="es-BO"/>
        </w:rPr>
        <w:t>.</w:t>
      </w:r>
    </w:p>
    <w:p w:rsidR="00366BB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4</w:t>
      </w:r>
      <w:r w:rsidRPr="003C5DD3">
        <w:rPr>
          <w:rFonts w:ascii="Tahoma" w:hAnsi="Tahoma" w:cs="Tahoma"/>
          <w:color w:val="004990"/>
          <w:sz w:val="22"/>
          <w:szCs w:val="22"/>
          <w:lang w:val="es-BO"/>
        </w:rPr>
        <w:t xml:space="preserve"> – Formato de presentación de consultas</w:t>
      </w:r>
      <w:r w:rsidR="00E36562" w:rsidRPr="003C5DD3">
        <w:rPr>
          <w:rFonts w:ascii="Tahoma" w:hAnsi="Tahoma" w:cs="Tahoma"/>
          <w:color w:val="004990"/>
          <w:sz w:val="22"/>
          <w:szCs w:val="22"/>
          <w:lang w:val="es-BO"/>
        </w:rPr>
        <w:t>.</w:t>
      </w:r>
    </w:p>
    <w:p w:rsidR="0000494F" w:rsidRPr="003C5DD3" w:rsidRDefault="0000494F" w:rsidP="006A4455">
      <w:pPr>
        <w:rPr>
          <w:rFonts w:ascii="Tahoma" w:hAnsi="Tahoma" w:cs="Tahoma"/>
          <w:color w:val="004990"/>
          <w:sz w:val="22"/>
          <w:szCs w:val="22"/>
          <w:lang w:val="es-BO"/>
        </w:rPr>
      </w:pPr>
    </w:p>
    <w:p w:rsidR="0000494F" w:rsidRPr="003C5DD3" w:rsidRDefault="0000494F"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5E3F97"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5E3F97" w:rsidRPr="003C5DD3" w:rsidRDefault="000D5C16" w:rsidP="006A4455">
            <w:pPr>
              <w:pStyle w:val="Textoindependiente3"/>
              <w:spacing w:after="0"/>
              <w:jc w:val="center"/>
              <w:rPr>
                <w:rFonts w:ascii="Tahoma" w:hAnsi="Tahoma" w:cs="Tahoma"/>
                <w:b/>
                <w:color w:val="004990"/>
                <w:sz w:val="22"/>
                <w:szCs w:val="22"/>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2"/>
                <w:shd w:val="clear" w:color="auto" w:fill="009EE3"/>
                <w:lang w:val="pt-BR"/>
              </w:rPr>
              <w:t>ANEXO N</w:t>
            </w:r>
            <w:r w:rsidR="005A5DB9" w:rsidRPr="003C5DD3">
              <w:rPr>
                <w:rFonts w:ascii="Tahoma" w:hAnsi="Tahoma" w:cs="Tahoma"/>
                <w:b/>
                <w:color w:val="FFFFFF" w:themeColor="background1"/>
                <w:sz w:val="22"/>
                <w:szCs w:val="22"/>
                <w:shd w:val="clear" w:color="auto" w:fill="009EE3"/>
                <w:lang w:val="pt-BR"/>
              </w:rPr>
              <w:t xml:space="preserve">° </w:t>
            </w:r>
            <w:r w:rsidRPr="003C5DD3">
              <w:rPr>
                <w:rFonts w:ascii="Tahoma" w:hAnsi="Tahoma" w:cs="Tahoma"/>
                <w:b/>
                <w:color w:val="FFFFFF" w:themeColor="background1"/>
                <w:sz w:val="22"/>
                <w:szCs w:val="22"/>
                <w:shd w:val="clear" w:color="auto" w:fill="009EE3"/>
                <w:lang w:val="pt-BR"/>
              </w:rPr>
              <w:t>1</w:t>
            </w:r>
          </w:p>
        </w:tc>
        <w:tc>
          <w:tcPr>
            <w:tcW w:w="6941" w:type="dxa"/>
            <w:vAlign w:val="center"/>
          </w:tcPr>
          <w:p w:rsidR="005E3F97" w:rsidRPr="003C5DD3" w:rsidRDefault="000D5C16" w:rsidP="006A4455">
            <w:pPr>
              <w:ind w:left="567"/>
              <w:jc w:val="center"/>
              <w:rPr>
                <w:rFonts w:ascii="Tahoma" w:hAnsi="Tahoma" w:cs="Tahoma"/>
                <w:b/>
                <w:color w:val="004990"/>
                <w:sz w:val="22"/>
                <w:szCs w:val="22"/>
                <w:lang w:val="pt-BR"/>
              </w:rPr>
            </w:pPr>
            <w:r w:rsidRPr="003C5DD3">
              <w:rPr>
                <w:rFonts w:ascii="Tahoma" w:hAnsi="Tahoma" w:cs="Tahoma"/>
                <w:b/>
                <w:color w:val="004990"/>
                <w:sz w:val="22"/>
                <w:szCs w:val="22"/>
                <w:lang w:val="pt-BR"/>
              </w:rPr>
              <w:t xml:space="preserve">CONDICIONES GENERALES DEL PROCESO </w:t>
            </w:r>
          </w:p>
        </w:tc>
      </w:tr>
    </w:tbl>
    <w:p w:rsidR="00204E5E" w:rsidRPr="003C5DD3" w:rsidRDefault="00204E5E" w:rsidP="006A445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Generales </w:t>
      </w:r>
    </w:p>
    <w:p w:rsidR="00457905" w:rsidRPr="003C5DD3" w:rsidRDefault="00457905" w:rsidP="00457905">
      <w:pPr>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Adjudicación:</w:t>
      </w:r>
      <w:r w:rsidRPr="003C5DD3">
        <w:rPr>
          <w:rFonts w:ascii="Tahoma" w:hAnsi="Tahoma" w:cs="Tahoma"/>
          <w:color w:val="004990"/>
          <w:sz w:val="20"/>
        </w:rPr>
        <w:t xml:space="preserve"> DATACOM S.R.L. se reserva el derecho de realizar adjudicaciones parciales o de adquirir la totalidad o parte de los bienes</w:t>
      </w:r>
      <w:r w:rsidR="003C5DD3">
        <w:rPr>
          <w:rFonts w:ascii="Tahoma" w:hAnsi="Tahoma" w:cs="Tahoma"/>
          <w:color w:val="004990"/>
          <w:sz w:val="20"/>
        </w:rPr>
        <w:t xml:space="preserve"> o </w:t>
      </w:r>
      <w:r w:rsidRPr="003C5DD3">
        <w:rPr>
          <w:rFonts w:ascii="Tahoma" w:hAnsi="Tahoma" w:cs="Tahoma"/>
          <w:color w:val="004990"/>
          <w:sz w:val="20"/>
        </w:rPr>
        <w:t>servicios objeto del presente proceso, de acuerdo a la mejor solución técnica-económica y a los intereses de DATACOM S.R.L.</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Naturaleza confidencial de las ofertas:</w:t>
      </w:r>
      <w:r w:rsidRPr="003C5DD3">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Confidencialidad:</w:t>
      </w:r>
      <w:r w:rsidRPr="003C5DD3">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w:t>
      </w:r>
      <w:r w:rsidR="003C5DD3">
        <w:rPr>
          <w:rFonts w:ascii="Tahoma" w:hAnsi="Tahoma" w:cs="Tahoma"/>
          <w:color w:val="004990"/>
          <w:sz w:val="20"/>
        </w:rPr>
        <w:t xml:space="preserve">a </w:t>
      </w:r>
      <w:r w:rsidRPr="003C5DD3">
        <w:rPr>
          <w:rFonts w:ascii="Tahoma" w:hAnsi="Tahoma" w:cs="Tahoma"/>
          <w:color w:val="004990"/>
          <w:sz w:val="20"/>
        </w:rPr>
        <w:t xml:space="preserve">no reproducirla o divulgarla fuera del grupo directamente responsable de la evaluación de sus contenidos, a menos que DATACOM S.R.L. lo autorice por escrito. </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Acciones legales: </w:t>
      </w:r>
      <w:r w:rsidRPr="003C5DD3">
        <w:rPr>
          <w:rFonts w:ascii="Tahoma" w:hAnsi="Tahoma" w:cs="Tahoma"/>
          <w:color w:val="004990"/>
          <w:sz w:val="20"/>
        </w:rPr>
        <w:t xml:space="preserve">DATACOM S.R.L. se reserva el derecho de seguir las acciones civiles o penales que correspondan, al margen de dar de baja de su </w:t>
      </w:r>
      <w:r w:rsidR="003C5DD3">
        <w:rPr>
          <w:rFonts w:ascii="Tahoma" w:hAnsi="Tahoma" w:cs="Tahoma"/>
          <w:color w:val="004990"/>
          <w:sz w:val="20"/>
        </w:rPr>
        <w:t>listado</w:t>
      </w:r>
      <w:r w:rsidRPr="003C5DD3">
        <w:rPr>
          <w:rFonts w:ascii="Tahoma" w:hAnsi="Tahoma" w:cs="Tahoma"/>
          <w:color w:val="004990"/>
          <w:sz w:val="20"/>
        </w:rPr>
        <w:t xml:space="preserve"> de oferentes a la empresa que infrinja su acuerdo de confidencialidad.</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Medida anticorrupción:</w:t>
      </w:r>
      <w:r w:rsidRPr="003C5DD3">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Prohibición de competencia:</w:t>
      </w:r>
      <w:r w:rsidRPr="003C5DD3">
        <w:rPr>
          <w:rFonts w:ascii="Tahoma" w:hAnsi="Tahoma" w:cs="Tahoma"/>
          <w:color w:val="004990"/>
          <w:sz w:val="20"/>
        </w:rPr>
        <w:t xml:space="preserve"> En contratos resultantes de la adjudicación del presente proceso se contemplará la cláusula de no competencia.</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F46599">
      <w:pPr>
        <w:ind w:left="851"/>
        <w:jc w:val="both"/>
        <w:rPr>
          <w:rFonts w:ascii="Tahoma" w:hAnsi="Tahoma" w:cs="Tahoma"/>
          <w:color w:val="004990"/>
          <w:sz w:val="20"/>
        </w:rPr>
      </w:pPr>
      <w:r w:rsidRPr="003C5DD3">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Pr>
          <w:rFonts w:ascii="Tahoma" w:hAnsi="Tahoma" w:cs="Tahoma"/>
          <w:b/>
          <w:color w:val="004990"/>
          <w:sz w:val="20"/>
        </w:rPr>
        <w:t>Impedimentos</w:t>
      </w:r>
      <w:r w:rsidRPr="003C5DD3">
        <w:rPr>
          <w:rFonts w:ascii="Tahoma" w:hAnsi="Tahoma" w:cs="Tahoma"/>
          <w:b/>
          <w:color w:val="004990"/>
          <w:sz w:val="20"/>
        </w:rPr>
        <w:t>:</w:t>
      </w:r>
      <w:r w:rsidRPr="003C5DD3">
        <w:rPr>
          <w:rFonts w:ascii="Tahoma" w:hAnsi="Tahoma" w:cs="Tahoma"/>
          <w:color w:val="004990"/>
          <w:sz w:val="20"/>
        </w:rPr>
        <w:t xml:space="preserve"> </w:t>
      </w:r>
      <w:r>
        <w:rPr>
          <w:rFonts w:ascii="Tahoma" w:hAnsi="Tahoma" w:cs="Tahoma"/>
          <w:color w:val="004990"/>
          <w:sz w:val="20"/>
        </w:rPr>
        <w:t xml:space="preserve">Están </w:t>
      </w:r>
      <w:r w:rsidR="00F46599">
        <w:rPr>
          <w:rFonts w:ascii="Tahoma" w:hAnsi="Tahoma" w:cs="Tahoma"/>
          <w:color w:val="004990"/>
          <w:sz w:val="20"/>
        </w:rPr>
        <w:t>impedidas</w:t>
      </w:r>
      <w:r>
        <w:rPr>
          <w:rFonts w:ascii="Tahoma" w:hAnsi="Tahoma" w:cs="Tahoma"/>
          <w:color w:val="004990"/>
          <w:sz w:val="20"/>
        </w:rPr>
        <w:t xml:space="preserve"> de participar a</w:t>
      </w:r>
      <w:r w:rsidRPr="003C5DD3">
        <w:rPr>
          <w:rFonts w:ascii="Tahoma" w:hAnsi="Tahoma" w:cs="Tahoma"/>
          <w:color w:val="004990"/>
          <w:sz w:val="20"/>
        </w:rPr>
        <w:t>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3C5DD3">
        <w:rPr>
          <w:rFonts w:ascii="Tahoma" w:hAnsi="Tahoma" w:cs="Tahoma"/>
          <w:iCs/>
          <w:color w:val="004990"/>
          <w:sz w:val="20"/>
        </w:rPr>
        <w:t xml:space="preserve"> </w:t>
      </w:r>
    </w:p>
    <w:p w:rsidR="00457905" w:rsidRPr="003C5DD3" w:rsidRDefault="00457905" w:rsidP="0045790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Consideraciones previas a la presentación de ofertas</w:t>
      </w:r>
    </w:p>
    <w:p w:rsidR="00457905" w:rsidRPr="003C5DD3" w:rsidRDefault="00457905" w:rsidP="00457905">
      <w:pPr>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sidRPr="003C5DD3">
        <w:rPr>
          <w:rFonts w:ascii="Tahoma" w:hAnsi="Tahoma" w:cs="Tahoma"/>
          <w:b/>
          <w:color w:val="004990"/>
          <w:sz w:val="20"/>
        </w:rPr>
        <w:t>Revisión y modificación de los pliegos de condiciones:</w:t>
      </w:r>
      <w:r w:rsidRPr="003C5DD3">
        <w:rPr>
          <w:rFonts w:ascii="Tahoma" w:hAnsi="Tahoma" w:cs="Tahoma"/>
          <w:color w:val="004990"/>
          <w:sz w:val="20"/>
        </w:rPr>
        <w:t xml:space="preserve"> </w:t>
      </w:r>
      <w:r w:rsidR="003C5DD3">
        <w:rPr>
          <w:rFonts w:ascii="Tahoma" w:hAnsi="Tahoma" w:cs="Tahoma"/>
          <w:color w:val="004990"/>
          <w:sz w:val="20"/>
        </w:rPr>
        <w:t xml:space="preserve">Como resultado del acta de respuestas a consultas o cuando se considere pertinente, </w:t>
      </w:r>
      <w:r w:rsidR="003C5DD3" w:rsidRPr="00AA2340">
        <w:rPr>
          <w:rFonts w:ascii="Tahoma" w:hAnsi="Tahoma" w:cs="Tahoma"/>
          <w:color w:val="004990"/>
          <w:sz w:val="20"/>
        </w:rPr>
        <w:t>DATACOM S.R.L</w:t>
      </w:r>
      <w:r w:rsidR="003C5DD3">
        <w:rPr>
          <w:rFonts w:ascii="Tahoma" w:hAnsi="Tahoma" w:cs="Tahoma"/>
          <w:color w:val="004990"/>
          <w:sz w:val="20"/>
        </w:rPr>
        <w:t>.</w:t>
      </w:r>
      <w:r w:rsidR="003C5DD3" w:rsidRPr="00AA2340">
        <w:rPr>
          <w:rFonts w:ascii="Tahoma" w:hAnsi="Tahoma" w:cs="Tahoma"/>
          <w:color w:val="004990"/>
          <w:sz w:val="20"/>
        </w:rPr>
        <w:t xml:space="preserve"> se reserva el derecho de revisar y modificar el Pliego de Condiciones hasta antes de la presentación de ofertas. Las modificaciones al Pliego de Condiciones serán publicadas en la página web de DATACOM S.R.L.</w:t>
      </w:r>
    </w:p>
    <w:p w:rsidR="00457905" w:rsidRPr="003C5DD3" w:rsidRDefault="00457905" w:rsidP="006C2493">
      <w:pPr>
        <w:ind w:left="851" w:hanging="284"/>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Solicitud </w:t>
      </w:r>
      <w:r w:rsidRPr="003C5DD3">
        <w:rPr>
          <w:rFonts w:ascii="Tahoma" w:hAnsi="Tahoma" w:cs="Tahoma"/>
          <w:b/>
          <w:bCs/>
          <w:color w:val="004990"/>
          <w:sz w:val="20"/>
        </w:rPr>
        <w:t>de ampliación del plazo de entrega de ofertas:</w:t>
      </w:r>
      <w:r w:rsidRPr="003C5DD3">
        <w:rPr>
          <w:rFonts w:ascii="Tahoma" w:hAnsi="Tahoma" w:cs="Tahoma"/>
          <w:bCs/>
          <w:color w:val="004990"/>
          <w:sz w:val="20"/>
        </w:rPr>
        <w:t xml:space="preserve"> </w:t>
      </w:r>
      <w:r w:rsidR="006C2493">
        <w:rPr>
          <w:rFonts w:ascii="Tahoma" w:hAnsi="Tahoma" w:cs="Tahoma"/>
          <w:bCs/>
          <w:color w:val="004990"/>
          <w:sz w:val="20"/>
        </w:rPr>
        <w:t>Si lo requieren, l</w:t>
      </w:r>
      <w:r w:rsidR="006C2493" w:rsidRPr="00AA2340">
        <w:rPr>
          <w:rFonts w:ascii="Tahoma" w:hAnsi="Tahoma" w:cs="Tahoma"/>
          <w:color w:val="004990"/>
          <w:sz w:val="20"/>
        </w:rPr>
        <w:t xml:space="preserve">os oferentes </w:t>
      </w:r>
      <w:r w:rsidR="006C2493">
        <w:rPr>
          <w:rFonts w:ascii="Tahoma" w:hAnsi="Tahoma" w:cs="Tahoma"/>
          <w:color w:val="004990"/>
          <w:sz w:val="20"/>
        </w:rPr>
        <w:t>podrán</w:t>
      </w:r>
      <w:r w:rsidR="006C2493" w:rsidRPr="00AA2340">
        <w:rPr>
          <w:rFonts w:ascii="Tahoma" w:hAnsi="Tahoma" w:cs="Tahoma"/>
          <w:color w:val="004990"/>
          <w:sz w:val="20"/>
        </w:rPr>
        <w:t xml:space="preserve"> enviar una carta solicitando la ampliación del plazo de presentación de ofertas, </w:t>
      </w:r>
      <w:r w:rsidR="006C2493">
        <w:rPr>
          <w:rFonts w:ascii="Tahoma" w:hAnsi="Tahoma" w:cs="Tahoma"/>
          <w:color w:val="004990"/>
          <w:sz w:val="20"/>
        </w:rPr>
        <w:t xml:space="preserve">carta </w:t>
      </w:r>
      <w:r w:rsidR="006C2493" w:rsidRPr="00AA2340">
        <w:rPr>
          <w:rFonts w:ascii="Tahoma" w:hAnsi="Tahoma" w:cs="Tahoma"/>
          <w:color w:val="004990"/>
          <w:sz w:val="20"/>
        </w:rPr>
        <w:t xml:space="preserve">enviada mediante correo electrónico y/o </w:t>
      </w:r>
      <w:r w:rsidR="006C2493">
        <w:rPr>
          <w:rFonts w:ascii="Tahoma" w:hAnsi="Tahoma" w:cs="Tahoma"/>
          <w:color w:val="004990"/>
          <w:sz w:val="20"/>
        </w:rPr>
        <w:t xml:space="preserve">de forma </w:t>
      </w:r>
      <w:r w:rsidR="006C2493" w:rsidRPr="00AA2340">
        <w:rPr>
          <w:rFonts w:ascii="Tahoma" w:hAnsi="Tahoma" w:cs="Tahoma"/>
          <w:color w:val="004990"/>
          <w:sz w:val="20"/>
        </w:rPr>
        <w:t xml:space="preserve">física, hasta 48 horas previas a la presentación de oferta </w:t>
      </w:r>
      <w:r w:rsidR="006C2493">
        <w:rPr>
          <w:rFonts w:ascii="Tahoma" w:hAnsi="Tahoma" w:cs="Tahoma"/>
          <w:color w:val="004990"/>
          <w:sz w:val="20"/>
        </w:rPr>
        <w:lastRenderedPageBreak/>
        <w:t xml:space="preserve">(plazo </w:t>
      </w:r>
      <w:r w:rsidR="006C2493" w:rsidRPr="00AA2340">
        <w:rPr>
          <w:rFonts w:ascii="Tahoma" w:hAnsi="Tahoma" w:cs="Tahoma"/>
          <w:color w:val="004990"/>
          <w:sz w:val="20"/>
        </w:rPr>
        <w:t>establecido en el Pliego de Condiciones</w:t>
      </w:r>
      <w:r w:rsidR="006C2493">
        <w:rPr>
          <w:rFonts w:ascii="Tahoma" w:hAnsi="Tahoma" w:cs="Tahoma"/>
          <w:color w:val="004990"/>
          <w:sz w:val="20"/>
        </w:rPr>
        <w:t>)</w:t>
      </w:r>
      <w:r w:rsidR="006C2493" w:rsidRPr="00AA2340">
        <w:rPr>
          <w:rFonts w:ascii="Tahoma" w:hAnsi="Tahoma" w:cs="Tahoma"/>
          <w:color w:val="004990"/>
          <w:sz w:val="20"/>
        </w:rPr>
        <w:t>. Recibidas las solicitudes, DATACOM S.R.L. realizará el análisis de tiempo de ampliación del plazo de entrega de las ofertas según cada caso, comunicando los cambios</w:t>
      </w:r>
      <w:r w:rsidR="006C2493">
        <w:rPr>
          <w:rFonts w:ascii="Tahoma" w:hAnsi="Tahoma" w:cs="Tahoma"/>
          <w:color w:val="004990"/>
          <w:sz w:val="20"/>
        </w:rPr>
        <w:t xml:space="preserve"> que se realicen</w:t>
      </w:r>
      <w:r w:rsidR="006C2493" w:rsidRPr="00AA2340">
        <w:rPr>
          <w:rFonts w:ascii="Tahoma" w:hAnsi="Tahoma" w:cs="Tahoma"/>
          <w:color w:val="004990"/>
          <w:sz w:val="20"/>
        </w:rPr>
        <w:t>.</w:t>
      </w:r>
    </w:p>
    <w:p w:rsidR="00457905" w:rsidRPr="003C5DD3" w:rsidRDefault="00457905" w:rsidP="006C2493">
      <w:pPr>
        <w:pStyle w:val="Prrafodelista"/>
        <w:ind w:left="851" w:hanging="284"/>
        <w:rPr>
          <w:rFonts w:ascii="Tahoma" w:hAnsi="Tahoma" w:cs="Tahoma"/>
          <w:color w:val="004990"/>
        </w:rPr>
      </w:pPr>
    </w:p>
    <w:p w:rsidR="006C2493" w:rsidRPr="006C2493" w:rsidRDefault="000D5C16" w:rsidP="006C2493">
      <w:pPr>
        <w:numPr>
          <w:ilvl w:val="0"/>
          <w:numId w:val="14"/>
        </w:numPr>
        <w:ind w:left="851" w:hanging="284"/>
        <w:jc w:val="both"/>
        <w:rPr>
          <w:rFonts w:ascii="Tahoma" w:hAnsi="Tahoma" w:cs="Tahoma"/>
          <w:color w:val="004990"/>
          <w:sz w:val="22"/>
          <w:szCs w:val="22"/>
        </w:rPr>
      </w:pPr>
      <w:r w:rsidRPr="003C5DD3">
        <w:rPr>
          <w:rFonts w:ascii="Tahoma" w:hAnsi="Tahoma" w:cs="Tahoma"/>
          <w:b/>
          <w:color w:val="004990"/>
          <w:sz w:val="20"/>
        </w:rPr>
        <w:t>Rechazo de ofertas</w:t>
      </w:r>
      <w:bookmarkStart w:id="50" w:name="_Hlk128140358"/>
      <w:r w:rsidRPr="003C5DD3">
        <w:rPr>
          <w:rFonts w:ascii="Tahoma" w:hAnsi="Tahoma" w:cs="Tahoma"/>
          <w:b/>
          <w:color w:val="004990"/>
          <w:sz w:val="20"/>
        </w:rPr>
        <w:t xml:space="preserve">: </w:t>
      </w:r>
      <w:r w:rsidRPr="003C5DD3">
        <w:rPr>
          <w:rFonts w:ascii="Tahoma" w:hAnsi="Tahoma" w:cs="Tahoma"/>
          <w:color w:val="004990"/>
          <w:sz w:val="20"/>
        </w:rPr>
        <w:t>No serán aceptadas, ni consideradas</w:t>
      </w:r>
      <w:r>
        <w:rPr>
          <w:rFonts w:ascii="Tahoma" w:hAnsi="Tahoma" w:cs="Tahoma"/>
          <w:color w:val="004990"/>
          <w:sz w:val="20"/>
        </w:rPr>
        <w:t>:</w:t>
      </w:r>
    </w:p>
    <w:p w:rsidR="006C2493" w:rsidRDefault="006C2493" w:rsidP="006C2493">
      <w:pPr>
        <w:pStyle w:val="Prrafodelista"/>
        <w:rPr>
          <w:rFonts w:ascii="Tahoma" w:hAnsi="Tahoma" w:cs="Tahoma"/>
          <w:color w:val="004990"/>
        </w:rPr>
      </w:pP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rPr>
      </w:pPr>
      <w:bookmarkStart w:id="51" w:name="_Hlk128141860"/>
      <w:r>
        <w:rPr>
          <w:rFonts w:ascii="Tahoma" w:hAnsi="Tahoma" w:cs="Tahoma"/>
          <w:color w:val="004990"/>
        </w:rPr>
        <w:t>O</w:t>
      </w:r>
      <w:r w:rsidR="00457905" w:rsidRPr="006C2493">
        <w:rPr>
          <w:rFonts w:ascii="Tahoma" w:hAnsi="Tahoma" w:cs="Tahoma"/>
          <w:color w:val="004990"/>
        </w:rPr>
        <w:t xml:space="preserve">fertas recibidas en oficinas postales o cualquier otro lugar, aunque fueran dependencias de DATACOM S.R.L. diferente al domicilio señalado en el presente documento. </w:t>
      </w: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presentadas fuera de fecha y hora</w:t>
      </w:r>
      <w:r w:rsidR="00384EC4">
        <w:rPr>
          <w:rFonts w:ascii="Tahoma" w:hAnsi="Tahoma" w:cs="Tahoma"/>
          <w:color w:val="004990"/>
          <w:szCs w:val="22"/>
        </w:rPr>
        <w:t xml:space="preserve"> establecidas en el pliego de condiciones, exceptuando casos fortuitos o de fuerza mayor aprobados por </w:t>
      </w:r>
      <w:r w:rsidR="00C37CD6">
        <w:rPr>
          <w:rFonts w:ascii="Tahoma" w:hAnsi="Tahoma" w:cs="Tahoma"/>
          <w:color w:val="004990"/>
          <w:szCs w:val="22"/>
        </w:rPr>
        <w:t>la Comisión</w:t>
      </w:r>
      <w:r w:rsidR="00384EC4">
        <w:rPr>
          <w:rFonts w:ascii="Tahoma" w:hAnsi="Tahoma" w:cs="Tahoma"/>
          <w:color w:val="004990"/>
          <w:szCs w:val="22"/>
        </w:rPr>
        <w:t xml:space="preserve"> de Calificación</w:t>
      </w:r>
      <w:r w:rsidRPr="006C2493">
        <w:rPr>
          <w:rFonts w:ascii="Tahoma" w:hAnsi="Tahoma" w:cs="Tahoma"/>
          <w:color w:val="004990"/>
          <w:szCs w:val="22"/>
        </w:rPr>
        <w:t xml:space="preserve">. </w:t>
      </w:r>
    </w:p>
    <w:p w:rsidR="00457905"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que tengan raspaduras o alteraciones en los sobres.</w:t>
      </w:r>
    </w:p>
    <w:bookmarkEnd w:id="50"/>
    <w:bookmarkEnd w:id="51"/>
    <w:p w:rsidR="00457905" w:rsidRDefault="00457905" w:rsidP="006C2493">
      <w:pPr>
        <w:pStyle w:val="Prrafodelista"/>
        <w:ind w:left="1276"/>
        <w:rPr>
          <w:rFonts w:ascii="Tahoma" w:hAnsi="Tahoma" w:cs="Tahoma"/>
          <w:color w:val="004990"/>
          <w:sz w:val="22"/>
          <w:szCs w:val="22"/>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durante el proceso </w:t>
      </w:r>
    </w:p>
    <w:p w:rsidR="00457905" w:rsidRPr="003C5DD3" w:rsidRDefault="00457905" w:rsidP="00457905">
      <w:pPr>
        <w:jc w:val="both"/>
        <w:rPr>
          <w:rFonts w:ascii="Tahoma" w:hAnsi="Tahoma" w:cs="Tahoma"/>
          <w:b/>
          <w:color w:val="004990"/>
          <w:sz w:val="20"/>
        </w:rPr>
      </w:pPr>
    </w:p>
    <w:p w:rsidR="006C2493" w:rsidRPr="00AA2340" w:rsidRDefault="000D5C16" w:rsidP="006C2493">
      <w:pPr>
        <w:numPr>
          <w:ilvl w:val="0"/>
          <w:numId w:val="14"/>
        </w:numPr>
        <w:ind w:left="851" w:hanging="284"/>
        <w:jc w:val="both"/>
        <w:rPr>
          <w:rFonts w:ascii="Tahoma" w:hAnsi="Tahoma" w:cs="Tahoma"/>
          <w:color w:val="004990"/>
          <w:sz w:val="20"/>
        </w:rPr>
      </w:pPr>
      <w:bookmarkStart w:id="52" w:name="_Hlk128140687"/>
      <w:r w:rsidRPr="00AA2340">
        <w:rPr>
          <w:rFonts w:ascii="Tahoma" w:hAnsi="Tahoma" w:cs="Tahoma"/>
          <w:color w:val="004990"/>
          <w:sz w:val="20"/>
        </w:rPr>
        <w:t xml:space="preserve">Participan del acto de apertura de </w:t>
      </w:r>
      <w:r>
        <w:rPr>
          <w:rFonts w:ascii="Tahoma" w:hAnsi="Tahoma" w:cs="Tahoma"/>
          <w:color w:val="004990"/>
          <w:sz w:val="20"/>
        </w:rPr>
        <w:t>documentos administrativos (Sobre “A”)</w:t>
      </w:r>
      <w:r w:rsidRPr="00AA2340">
        <w:rPr>
          <w:rFonts w:ascii="Tahoma" w:hAnsi="Tahoma" w:cs="Tahoma"/>
          <w:color w:val="004990"/>
          <w:sz w:val="20"/>
        </w:rPr>
        <w:t xml:space="preserve">, los representantes de los oferentes que presentaron sus ofertas y la Comisión de Calificación de DATACOM S.R.L. </w:t>
      </w:r>
    </w:p>
    <w:p w:rsidR="006C2493" w:rsidRPr="00AA2340" w:rsidRDefault="006C2493" w:rsidP="006C2493">
      <w:pPr>
        <w:ind w:left="851" w:hanging="284"/>
        <w:jc w:val="both"/>
        <w:rPr>
          <w:rFonts w:ascii="Tahoma" w:hAnsi="Tahoma" w:cs="Tahoma"/>
          <w:color w:val="004990"/>
          <w:sz w:val="20"/>
        </w:rPr>
      </w:pPr>
      <w:bookmarkStart w:id="53" w:name="_Hlk118880037"/>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Participa</w:t>
      </w:r>
      <w:r>
        <w:rPr>
          <w:rFonts w:ascii="Tahoma" w:hAnsi="Tahoma" w:cs="Tahoma"/>
          <w:color w:val="004990"/>
          <w:sz w:val="20"/>
        </w:rPr>
        <w:t>n</w:t>
      </w:r>
      <w:r w:rsidRPr="00AA2340">
        <w:rPr>
          <w:rFonts w:ascii="Tahoma" w:hAnsi="Tahoma" w:cs="Tahoma"/>
          <w:color w:val="004990"/>
          <w:sz w:val="20"/>
        </w:rPr>
        <w:t xml:space="preserve"> del acto de apertura de ofertas técnicas y económicas (Sobre “B” y sobre “C”) solo la comisión de calificación de DATACOM S.R.L. </w:t>
      </w:r>
    </w:p>
    <w:p w:rsidR="006C2493" w:rsidRDefault="006C2493" w:rsidP="006C2493">
      <w:pPr>
        <w:pStyle w:val="Prrafodelista"/>
        <w:rPr>
          <w:rFonts w:ascii="Tahoma" w:hAnsi="Tahoma" w:cs="Tahoma"/>
          <w:color w:val="004990"/>
        </w:rPr>
      </w:pPr>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No se realizará la apertura de la Oferta Técnica (sobre “B”) si los Oferentes no se habilitaron en la apertura de los Documentos Administrativos (sobre “A”), esta decisión será comunicada en el acto de apertura. No se procederá al análisis de la oferta Económica (sobre “C”) si los oferentes no se habilitan previamente en la evaluación de la oferta técnica (sobre “B”).</w:t>
      </w:r>
    </w:p>
    <w:bookmarkEnd w:id="52"/>
    <w:p w:rsidR="006C2493" w:rsidRPr="00AA2340" w:rsidRDefault="006C2493" w:rsidP="006C2493">
      <w:pPr>
        <w:ind w:left="851" w:hanging="284"/>
        <w:jc w:val="both"/>
        <w:rPr>
          <w:rFonts w:ascii="Tahoma" w:hAnsi="Tahoma" w:cs="Tahoma"/>
          <w:color w:val="004990"/>
          <w:sz w:val="20"/>
        </w:rPr>
      </w:pPr>
    </w:p>
    <w:bookmarkEnd w:id="53"/>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Errores subsanables y no subsanables</w:t>
      </w:r>
      <w:r w:rsidRPr="003C5DD3">
        <w:rPr>
          <w:rFonts w:ascii="Tahoma" w:hAnsi="Tahoma" w:cs="Tahoma"/>
          <w:color w:val="004990"/>
          <w:sz w:val="20"/>
        </w:rPr>
        <w:t>:</w:t>
      </w:r>
    </w:p>
    <w:p w:rsidR="00457905" w:rsidRPr="003C5DD3" w:rsidRDefault="00457905" w:rsidP="00457905">
      <w:pPr>
        <w:pStyle w:val="Prrafodelista"/>
        <w:rPr>
          <w:rFonts w:ascii="Tahoma" w:hAnsi="Tahoma" w:cs="Tahoma"/>
          <w:color w:val="004990"/>
        </w:rPr>
      </w:pPr>
    </w:p>
    <w:p w:rsidR="00457905" w:rsidRPr="003C5DD3"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 subsanable es el que incide sobre aspectos no sustanciales, sean accidentales, accesorios o de forma, sin afectar la legalidad ni la solvencia de las ofertas. Es susceptible de ser rectificado siempre y cuando no afecte los términos y condiciones de la oferta, no conceda ventajas indebidas en detrimento de los otros </w:t>
      </w:r>
      <w:r w:rsidR="00F46599">
        <w:rPr>
          <w:rFonts w:ascii="Tahoma" w:hAnsi="Tahoma" w:cs="Tahoma"/>
          <w:color w:val="004990"/>
        </w:rPr>
        <w:t>oferentes</w:t>
      </w:r>
      <w:r w:rsidRPr="003C5DD3">
        <w:rPr>
          <w:rFonts w:ascii="Tahoma" w:hAnsi="Tahoma" w:cs="Tahoma"/>
          <w:color w:val="004990"/>
        </w:rPr>
        <w:t xml:space="preserve">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457905" w:rsidRPr="003C5DD3" w:rsidRDefault="00457905" w:rsidP="006C2493">
      <w:pPr>
        <w:pStyle w:val="Prrafodelista"/>
        <w:ind w:left="1276"/>
        <w:jc w:val="both"/>
        <w:rPr>
          <w:rFonts w:ascii="Tahoma" w:hAnsi="Tahoma" w:cs="Tahoma"/>
          <w:color w:val="004990"/>
        </w:rPr>
      </w:pPr>
    </w:p>
    <w:p w:rsidR="00457905"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Errores no subsanables, siendo objeto de descalificación, los siguientes: </w:t>
      </w:r>
    </w:p>
    <w:p w:rsidR="00104190" w:rsidRPr="00104190" w:rsidRDefault="00104190" w:rsidP="00104190">
      <w:pPr>
        <w:pStyle w:val="Prrafodelista"/>
        <w:rPr>
          <w:rFonts w:ascii="Tahoma" w:hAnsi="Tahoma" w:cs="Tahoma"/>
          <w:color w:val="004990"/>
        </w:rPr>
      </w:pP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la carta de presentación firmada por el Representante Legal de</w:t>
      </w:r>
      <w:r w:rsidR="00104190">
        <w:rPr>
          <w:rFonts w:ascii="Tahoma" w:hAnsi="Tahoma" w:cs="Tahoma"/>
          <w:color w:val="004990"/>
        </w:rPr>
        <w:t xml:space="preserve"> la empresa oferente</w:t>
      </w:r>
      <w:r w:rsidRPr="003C5DD3">
        <w:rPr>
          <w:rFonts w:ascii="Tahoma" w:hAnsi="Tahoma" w:cs="Tahoma"/>
          <w:color w:val="004990"/>
        </w:rPr>
        <w:t xml:space="preserve">.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técnica.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económica.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falta de presentación de la Garantía solicitada.</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presentación de una Garantía diferente a la solicitada. </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uno o más documentos solicitados.</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Cuando se presente en fotocopia simple, los documentos solicitados en original o debidamente legalizados.</w:t>
      </w:r>
    </w:p>
    <w:p w:rsidR="00457905" w:rsidRPr="003C5DD3" w:rsidRDefault="00457905" w:rsidP="00457905">
      <w:pPr>
        <w:pStyle w:val="Prrafodelista"/>
        <w:rPr>
          <w:rFonts w:ascii="Tahoma" w:hAnsi="Tahoma" w:cs="Tahoma"/>
          <w:b/>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Declaratoria Desierta:</w:t>
      </w:r>
      <w:r w:rsidRPr="00AA2340">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o se hubiera recibido ninguna Oferta.</w:t>
      </w: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inguna Oferta hubiera cumplido con los requisitos establecidos en el Pliego de condiciones.</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lastRenderedPageBreak/>
        <w:t>Cuando el Oferente adjudicado incumpla en la presentación de documentos con las características requeridas y/o en el plazo establecido en la Carta de Adjudicación.</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t>Cuando el Oferente adjudicado desista de formalizar la contratación y no existan otras Ofertas calificadas.</w:t>
      </w:r>
    </w:p>
    <w:p w:rsidR="008D07D5" w:rsidRPr="00AA2340" w:rsidRDefault="008D07D5" w:rsidP="008D07D5">
      <w:pPr>
        <w:tabs>
          <w:tab w:val="left" w:pos="1134"/>
        </w:tabs>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bookmarkStart w:id="54" w:name="_Hlk118880118"/>
      <w:r w:rsidRPr="00AA2340">
        <w:rPr>
          <w:rFonts w:ascii="Tahoma" w:hAnsi="Tahoma" w:cs="Tahoma"/>
          <w:b/>
          <w:color w:val="004990"/>
          <w:sz w:val="20"/>
          <w:szCs w:val="20"/>
        </w:rPr>
        <w:t>Cancelación, Anulación o Suspensión:</w:t>
      </w:r>
      <w:r w:rsidRPr="00AA2340">
        <w:rPr>
          <w:rFonts w:ascii="Tahoma" w:hAnsi="Tahoma" w:cs="Tahoma"/>
          <w:color w:val="004990"/>
          <w:sz w:val="20"/>
          <w:szCs w:val="20"/>
        </w:rPr>
        <w:t xml:space="preserve"> DATACOM S.R.L. puede suspender, cancelar o anular el proceso de contratación en cualquier etapa previa a la formalización de la relación comercial, por las siguientes razones: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Cuando la ejecución o resultados dejen de ser oportunos o surjan cambios en los objetivos de Datacom S.R.L.</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a juicio de DATACOM S.R.L., las ofertas no se adecuen a sus intereses y/o a las normas y procedimientos legales vigentes. </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se determine incumplimiento o inobservancia al procedimiento para la adquisición respectiva y/o desvirtúe la legalidad y validez del proceso.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 xml:space="preserve">Cuando se identifiquen errores </w:t>
      </w:r>
      <w:r w:rsidR="00C37CD6">
        <w:rPr>
          <w:rFonts w:ascii="Tahoma" w:hAnsi="Tahoma" w:cs="Tahoma"/>
          <w:color w:val="004990"/>
        </w:rPr>
        <w:t xml:space="preserve">en </w:t>
      </w:r>
      <w:r>
        <w:rPr>
          <w:rFonts w:ascii="Tahoma" w:hAnsi="Tahoma" w:cs="Tahoma"/>
          <w:color w:val="004990"/>
        </w:rPr>
        <w:t>la documentación resultante del proceso</w:t>
      </w:r>
    </w:p>
    <w:p w:rsidR="008D07D5" w:rsidRPr="00AA2340" w:rsidRDefault="008D07D5" w:rsidP="008D07D5">
      <w:pPr>
        <w:pStyle w:val="Prrafodelista"/>
        <w:rPr>
          <w:rFonts w:ascii="Tahoma" w:hAnsi="Tahoma" w:cs="Tahoma"/>
          <w:b/>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color w:val="004990"/>
          <w:sz w:val="20"/>
        </w:rPr>
        <w:t xml:space="preserve">DATACOM S.R.L. se reserva el derecho de desestimar cualquier propuesta, si a su juicio ésta no satisface sus expectativas y necesidades o si el </w:t>
      </w:r>
      <w:r w:rsidR="00F46599">
        <w:rPr>
          <w:rFonts w:ascii="Tahoma" w:hAnsi="Tahoma" w:cs="Tahoma"/>
          <w:color w:val="004990"/>
          <w:sz w:val="20"/>
        </w:rPr>
        <w:t>oferente</w:t>
      </w:r>
      <w:r w:rsidRPr="00DA24A7">
        <w:rPr>
          <w:rFonts w:ascii="Tahoma" w:hAnsi="Tahoma" w:cs="Tahoma"/>
          <w:color w:val="004990"/>
          <w:sz w:val="20"/>
        </w:rPr>
        <w:t xml:space="preserve"> no es merecedor de la confianza de DATACOM S.R.L.</w:t>
      </w:r>
    </w:p>
    <w:bookmarkEnd w:id="54"/>
    <w:p w:rsidR="008D07D5" w:rsidRPr="00AA2340" w:rsidRDefault="008D07D5" w:rsidP="008D07D5">
      <w:pPr>
        <w:pStyle w:val="Prrafodelista"/>
        <w:ind w:left="567"/>
        <w:jc w:val="both"/>
        <w:rPr>
          <w:rFonts w:ascii="Tahoma" w:hAnsi="Tahoma" w:cs="Tahoma"/>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b/>
          <w:color w:val="004990"/>
          <w:sz w:val="20"/>
        </w:rPr>
        <w:t>Descalificación de ofertas</w:t>
      </w:r>
      <w:r w:rsidRPr="00DA24A7">
        <w:rPr>
          <w:rFonts w:ascii="Tahoma" w:hAnsi="Tahoma" w:cs="Tahoma"/>
          <w:color w:val="004990"/>
          <w:sz w:val="20"/>
        </w:rPr>
        <w:t>: DATACOM S.R.L. podrá descalificar las ofertas que no cumplan con cualquiera los requisitos</w:t>
      </w:r>
      <w:r w:rsidR="00C37CD6">
        <w:rPr>
          <w:rFonts w:ascii="Tahoma" w:hAnsi="Tahoma" w:cs="Tahoma"/>
          <w:color w:val="004990"/>
          <w:sz w:val="20"/>
        </w:rPr>
        <w:t xml:space="preserve"> administrativos,</w:t>
      </w:r>
      <w:r w:rsidRPr="00DA24A7">
        <w:rPr>
          <w:rFonts w:ascii="Tahoma" w:hAnsi="Tahoma" w:cs="Tahoma"/>
          <w:color w:val="004990"/>
          <w:sz w:val="20"/>
        </w:rPr>
        <w:t xml:space="preserve"> técnicos y/o económicos, establecidos en el Pliego de Condiciones o si a juicio de DATACOM S.R.L. los precios ofertados no guarden relación con el mercado.</w:t>
      </w:r>
    </w:p>
    <w:p w:rsidR="008D07D5" w:rsidRPr="00DA24A7" w:rsidRDefault="008D07D5" w:rsidP="008D07D5">
      <w:pPr>
        <w:ind w:left="1276"/>
        <w:jc w:val="both"/>
        <w:rPr>
          <w:rFonts w:ascii="Tahoma" w:hAnsi="Tahoma" w:cs="Tahoma"/>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Desistimiento y Nueva Adjudicación:</w:t>
      </w:r>
      <w:r w:rsidRPr="00AA2340">
        <w:rPr>
          <w:rFonts w:ascii="Tahoma" w:hAnsi="Tahoma" w:cs="Tahoma"/>
          <w:color w:val="004990"/>
          <w:sz w:val="20"/>
          <w:szCs w:val="20"/>
        </w:rPr>
        <w:t xml:space="preserve"> Si el oferente adjudicado desiste o rechaza la adjudicación, DATACOM S.R.L. ejecutará la Garantía a Primer Requerimiento de Seriedad de Oferta (si corresponde), y podrá negociar con la segunda Oferta mejor calificada, y así sucesivamente; conforme a sus mejores intereses, o podrá declarar desierto el proceso, dando lugar al inicio de una nueva convocatoria.</w:t>
      </w:r>
    </w:p>
    <w:p w:rsidR="008D07D5" w:rsidRPr="002A5635" w:rsidRDefault="008D07D5" w:rsidP="008D07D5">
      <w:pPr>
        <w:ind w:left="851" w:hanging="284"/>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 xml:space="preserve">Correo Electrónico Oficial: </w:t>
      </w:r>
      <w:r w:rsidRPr="00AA2340">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Default="00570774"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Pr="003C5DD3" w:rsidRDefault="008D07D5" w:rsidP="006A4455">
      <w:pPr>
        <w:jc w:val="both"/>
        <w:rPr>
          <w:rFonts w:ascii="Tahoma" w:hAnsi="Tahoma" w:cs="Tahoma"/>
          <w:color w:val="004990"/>
          <w:sz w:val="20"/>
          <w:szCs w:val="20"/>
        </w:rPr>
      </w:pPr>
    </w:p>
    <w:p w:rsidR="00457905" w:rsidRPr="003C5DD3" w:rsidRDefault="00457905" w:rsidP="006A4455">
      <w:pPr>
        <w:jc w:val="both"/>
        <w:rPr>
          <w:rFonts w:ascii="Tahoma" w:hAnsi="Tahoma" w:cs="Tahoma"/>
          <w:color w:val="004990"/>
          <w:sz w:val="20"/>
          <w:szCs w:val="20"/>
        </w:rPr>
      </w:pPr>
    </w:p>
    <w:p w:rsidR="00455220" w:rsidRPr="003C5DD3"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691825" w:rsidRPr="003C5DD3" w:rsidRDefault="000D5C16" w:rsidP="00195CB9">
            <w:pPr>
              <w:pStyle w:val="Textoindependiente3"/>
              <w:spacing w:after="0"/>
              <w:jc w:val="center"/>
              <w:rPr>
                <w:rFonts w:ascii="Tahoma" w:hAnsi="Tahoma" w:cs="Tahoma"/>
                <w:b/>
                <w:color w:val="004990"/>
                <w:sz w:val="22"/>
                <w:szCs w:val="28"/>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3C5DD3" w:rsidRDefault="000D5C16" w:rsidP="00195CB9">
            <w:pPr>
              <w:ind w:left="567"/>
              <w:jc w:val="center"/>
              <w:rPr>
                <w:rFonts w:ascii="Tahoma" w:hAnsi="Tahoma" w:cs="Tahoma"/>
                <w:b/>
                <w:color w:val="004990"/>
                <w:sz w:val="24"/>
                <w:szCs w:val="28"/>
                <w:lang w:val="pt-BR"/>
              </w:rPr>
            </w:pPr>
            <w:r w:rsidRPr="003C5DD3">
              <w:rPr>
                <w:rFonts w:ascii="Tahoma" w:hAnsi="Tahoma" w:cs="Tahoma"/>
                <w:b/>
                <w:color w:val="004990"/>
                <w:sz w:val="22"/>
                <w:szCs w:val="28"/>
                <w:lang w:val="pt-BR"/>
              </w:rPr>
              <w:t>DECLARACIÓN DE INTEGRIDAD DEL O LOS REPRESENTANTE(S) LEGAL(ES) DE LA EMPRESA OFERENTE</w:t>
            </w:r>
          </w:p>
        </w:tc>
      </w:tr>
    </w:tbl>
    <w:p w:rsidR="00691825" w:rsidRPr="003C5DD3" w:rsidRDefault="00691825" w:rsidP="006A4455">
      <w:pPr>
        <w:jc w:val="both"/>
        <w:rPr>
          <w:rFonts w:ascii="Tahoma" w:hAnsi="Tahoma" w:cs="Tahoma"/>
          <w:b/>
          <w:color w:val="004990"/>
        </w:rPr>
      </w:pPr>
    </w:p>
    <w:p w:rsidR="00691825" w:rsidRPr="003C5DD3"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Razón Social:</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3C5DD3" w:rsidRDefault="00DB440C"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Número de Matrícula</w:t>
            </w:r>
            <w:r w:rsidR="00691825" w:rsidRPr="003C5DD3">
              <w:rPr>
                <w:rFonts w:ascii="Tahoma" w:hAnsi="Tahoma" w:cs="Tahoma"/>
                <w:color w:val="004990"/>
                <w:sz w:val="22"/>
                <w:szCs w:val="22"/>
              </w:rPr>
              <w:t xml:space="preserve"> </w:t>
            </w:r>
            <w:r w:rsidR="001758F8" w:rsidRPr="003C5DD3">
              <w:rPr>
                <w:rFonts w:ascii="Tahoma" w:hAnsi="Tahoma" w:cs="Tahoma"/>
                <w:color w:val="004990"/>
                <w:sz w:val="22"/>
                <w:szCs w:val="22"/>
              </w:rPr>
              <w:t>SEPREC</w:t>
            </w:r>
            <w:r w:rsidRPr="003C5DD3">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3C5DD3" w:rsidRDefault="00015F8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Correo Electrónico</w:t>
            </w:r>
            <w:r w:rsidR="00691825" w:rsidRPr="003C5DD3">
              <w:rPr>
                <w:rFonts w:ascii="Tahoma" w:hAnsi="Tahoma" w:cs="Tahoma"/>
                <w:color w:val="004990"/>
                <w:sz w:val="22"/>
                <w:szCs w:val="22"/>
              </w:rPr>
              <w:t xml:space="preserve"> </w:t>
            </w:r>
            <w:r w:rsidRPr="003C5DD3">
              <w:rPr>
                <w:rFonts w:ascii="Tahoma" w:hAnsi="Tahoma" w:cs="Tahoma"/>
                <w:color w:val="004990"/>
                <w:sz w:val="22"/>
                <w:szCs w:val="22"/>
              </w:rPr>
              <w:t>Oficial</w:t>
            </w:r>
            <w:r w:rsidR="00485F80" w:rsidRPr="003C5DD3">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3C5DD3" w:rsidRDefault="00FD0DB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81064F" w:rsidP="006A4455">
            <w:pPr>
              <w:rPr>
                <w:rFonts w:ascii="Tahoma" w:hAnsi="Tahoma" w:cs="Tahoma"/>
                <w:color w:val="004990"/>
                <w:sz w:val="22"/>
                <w:szCs w:val="22"/>
              </w:rPr>
            </w:pPr>
            <w:r>
              <w:rPr>
                <w:rFonts w:ascii="Tahoma" w:hAnsi="Tahoma" w:cs="Tahoma"/>
                <w:color w:val="004990"/>
                <w:sz w:val="22"/>
                <w:szCs w:val="22"/>
              </w:rPr>
              <w:t>001</w:t>
            </w:r>
            <w:r w:rsidR="000D5C16" w:rsidRPr="003C5DD3">
              <w:rPr>
                <w:rFonts w:ascii="Tahoma" w:hAnsi="Tahoma" w:cs="Tahoma"/>
                <w:color w:val="004990"/>
                <w:sz w:val="22"/>
                <w:szCs w:val="22"/>
              </w:rPr>
              <w:t>/20</w:t>
            </w:r>
            <w:r w:rsidR="001758F8" w:rsidRPr="003C5DD3">
              <w:rPr>
                <w:rFonts w:ascii="Tahoma" w:hAnsi="Tahoma" w:cs="Tahoma"/>
                <w:color w:val="004990"/>
                <w:sz w:val="22"/>
                <w:szCs w:val="22"/>
              </w:rPr>
              <w:t>2</w:t>
            </w:r>
            <w:r w:rsidR="00042F6C">
              <w:rPr>
                <w:rFonts w:ascii="Tahoma" w:hAnsi="Tahoma" w:cs="Tahoma"/>
                <w:color w:val="004990"/>
                <w:sz w:val="22"/>
                <w:szCs w:val="22"/>
              </w:rPr>
              <w:t>4</w:t>
            </w:r>
            <w:r w:rsidR="006D47E4">
              <w:rPr>
                <w:rFonts w:ascii="Tahoma" w:hAnsi="Tahoma" w:cs="Tahoma"/>
                <w:color w:val="004990"/>
                <w:sz w:val="22"/>
                <w:szCs w:val="22"/>
              </w:rPr>
              <w:t xml:space="preserve"> (Segunda Convocatoria)</w:t>
            </w: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bl>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De mi consideración:</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En atención a la Convocatoria de referencia, a nombre de la empresa……………………………………. a la cual representamos, declaramos expresamente nuestra conformidad y compromiso de cumplimiento, conforme con los siguientes puntos:</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suppressAutoHyphens/>
        <w:jc w:val="both"/>
        <w:rPr>
          <w:rFonts w:ascii="Tahoma" w:hAnsi="Tahoma" w:cs="Tahoma"/>
          <w:b/>
          <w:color w:val="004990"/>
          <w:sz w:val="22"/>
          <w:szCs w:val="22"/>
        </w:rPr>
      </w:pPr>
      <w:r w:rsidRPr="003C5DD3">
        <w:rPr>
          <w:rFonts w:ascii="Tahoma" w:hAnsi="Tahoma" w:cs="Tahoma"/>
          <w:b/>
          <w:color w:val="004990"/>
          <w:sz w:val="22"/>
          <w:szCs w:val="22"/>
        </w:rPr>
        <w:t>I.- De las Condiciones del Proceso</w:t>
      </w:r>
    </w:p>
    <w:p w:rsidR="00455220" w:rsidRPr="003C5DD3" w:rsidRDefault="00455220" w:rsidP="006A4455">
      <w:pPr>
        <w:suppressAutoHyphens/>
        <w:jc w:val="both"/>
        <w:rPr>
          <w:rFonts w:ascii="Tahoma" w:hAnsi="Tahoma" w:cs="Tahoma"/>
          <w:b/>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 nombre de la entidad oferente y conforme el Poder recibido, declaramos y garantizamos haber examinado el Pliego de Condiciones, sus aclaraciones y enmiendas, aceptando sin reservas todas las estipulaciones de dichos documentos y la adhesión al texto del contrato.</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presento. En caso de comprobarse falsedad en la misma, nos damos por notificados que la empresa DATACOM S.R.L. tiene el derecho a descalificar la presente Oferta para Licitaciones Públicas.</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caso de obtener la adjudicación, nuestra Oferta constituirá un compromiso obligatorio hasta que se prepare y firme el contrato.</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6A4455">
      <w:pPr>
        <w:jc w:val="both"/>
        <w:rPr>
          <w:rFonts w:ascii="Tahoma" w:hAnsi="Tahoma" w:cs="Tahoma"/>
          <w:b/>
          <w:color w:val="004990"/>
          <w:sz w:val="22"/>
          <w:szCs w:val="22"/>
        </w:rPr>
      </w:pPr>
      <w:r w:rsidRPr="003C5DD3">
        <w:rPr>
          <w:rFonts w:ascii="Tahoma" w:hAnsi="Tahoma" w:cs="Tahoma"/>
          <w:b/>
          <w:color w:val="004990"/>
          <w:sz w:val="22"/>
          <w:szCs w:val="22"/>
        </w:rPr>
        <w:t>II.- Declaración Jurada</w:t>
      </w:r>
    </w:p>
    <w:p w:rsidR="00455220" w:rsidRPr="003C5DD3" w:rsidRDefault="00455220" w:rsidP="006A4455">
      <w:pPr>
        <w:jc w:val="both"/>
        <w:rPr>
          <w:rFonts w:ascii="Tahoma" w:hAnsi="Tahoma" w:cs="Tahoma"/>
          <w:b/>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Como empresa oferente respetaremos el desempeño de los funcionarios asignados al proceso de contratación por DATACOM S.R.L. y no incurriremos en relacionamiento que no sea a través de medio oficial y escrito, siendo el incumplimiento de esta declaración causal de rechazo o descalificación de la Oferta.</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dependiente de nuestra empresa tiene relación directa, indirecta o comercial, con el personal de DATACOM S.R.L., relacionado a este proceso de contratación.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ejecutivo de nuestra empresa, tiene relación directa, indirecta, comercial, vinculación matrimonial o parentesco hasta el segundo grado de consanguinidad, de afinidad o el derivado de vínculos de adopción, con empresas oferentes que presenten ofertas en este mismo proceso de contratación.</w:t>
      </w: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lastRenderedPageBreak/>
        <w:t>Nos comprometemos a denunciar por escrito, ante la Máxima Autoridad Ejecutiva de DATACOM S.R.L. cualquier tipo de presión, o intento de extorsión de parte de los funcionarios de la Empresa convocante, de otras empresas o terceros ajenos a la institución, para que se asuman las acciones legales y administrativas correspondientes.</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Afirmamos que no tenemos conflicto de intereses para el presente proceso de contratación y no se ha incurrido en negociaciones previas con ningún funcionario ni Autoridad relacionada a DATACOM S.R.L., ni con terceros ajenos a la institución.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calidad de representante legal, autorizo la entrega de información y/o documentación adicional (legal-administrativa) de la empresa ……………………………….. a simple requerimiento de DATACOM S.R.L. en cualquier etapa del proceso de contratación. El incumplimiento a dicha solicitud, será causal de descalificación.</w:t>
      </w:r>
    </w:p>
    <w:p w:rsidR="00457905" w:rsidRPr="003C5DD3" w:rsidRDefault="00457905" w:rsidP="00457905">
      <w:pPr>
        <w:ind w:left="709"/>
        <w:jc w:val="both"/>
        <w:rPr>
          <w:rFonts w:ascii="Tahoma" w:hAnsi="Tahoma" w:cs="Tahoma"/>
          <w:color w:val="004990"/>
          <w:sz w:val="22"/>
          <w:szCs w:val="22"/>
        </w:rPr>
      </w:pPr>
    </w:p>
    <w:p w:rsidR="00455220" w:rsidRPr="003C5DD3" w:rsidRDefault="000D5C16" w:rsidP="006A4455">
      <w:pPr>
        <w:ind w:left="284"/>
        <w:jc w:val="both"/>
        <w:rPr>
          <w:rFonts w:ascii="Tahoma" w:hAnsi="Tahoma" w:cs="Tahoma"/>
          <w:color w:val="004990"/>
          <w:sz w:val="22"/>
          <w:szCs w:val="22"/>
        </w:rPr>
      </w:pPr>
      <w:r w:rsidRPr="003C5DD3">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3C5DD3">
        <w:rPr>
          <w:rFonts w:ascii="Tahoma" w:hAnsi="Tahoma" w:cs="Tahoma"/>
          <w:color w:val="004990"/>
          <w:sz w:val="22"/>
          <w:szCs w:val="22"/>
        </w:rPr>
        <w:t>DATACOM S.R.L.</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center"/>
        <w:rPr>
          <w:rFonts w:ascii="Tahoma" w:hAnsi="Tahoma" w:cs="Tahoma"/>
          <w:b/>
          <w:color w:val="004990"/>
          <w:sz w:val="22"/>
          <w:szCs w:val="22"/>
        </w:rPr>
      </w:pPr>
      <w:r w:rsidRPr="003C5DD3">
        <w:rPr>
          <w:rFonts w:ascii="Tahoma" w:hAnsi="Tahoma" w:cs="Tahoma"/>
          <w:b/>
          <w:color w:val="004990"/>
          <w:sz w:val="22"/>
          <w:szCs w:val="22"/>
        </w:rPr>
        <w:t>Representante(s) Legal(es)</w:t>
      </w:r>
    </w:p>
    <w:p w:rsidR="00455220" w:rsidRPr="003C5DD3" w:rsidRDefault="00455220" w:rsidP="006A4455">
      <w:pPr>
        <w:jc w:val="center"/>
        <w:rPr>
          <w:rFonts w:ascii="Tahoma" w:hAnsi="Tahoma" w:cs="Tahoma"/>
          <w:b/>
          <w:color w:val="004990"/>
          <w:sz w:val="22"/>
          <w:szCs w:val="22"/>
        </w:rPr>
      </w:pPr>
    </w:p>
    <w:p w:rsidR="00455220" w:rsidRPr="003C5DD3" w:rsidRDefault="000D5C16" w:rsidP="006A4455">
      <w:pPr>
        <w:jc w:val="both"/>
        <w:rPr>
          <w:rFonts w:ascii="Tahoma" w:hAnsi="Tahoma" w:cs="Tahoma"/>
          <w:color w:val="004990"/>
          <w:sz w:val="22"/>
          <w:szCs w:val="22"/>
        </w:rPr>
      </w:pPr>
      <w:bookmarkStart w:id="55" w:name="_Hlk18665098"/>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F03276"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Domicilio:</w:t>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Correo</w:t>
      </w:r>
      <w:r w:rsidR="0026327C" w:rsidRPr="003C5DD3">
        <w:rPr>
          <w:rFonts w:ascii="Tahoma" w:hAnsi="Tahoma" w:cs="Tahoma"/>
          <w:color w:val="004990"/>
          <w:sz w:val="22"/>
          <w:szCs w:val="22"/>
        </w:rPr>
        <w:t xml:space="preserve"> electrónico </w:t>
      </w:r>
      <w:r w:rsidRPr="003C5DD3">
        <w:rPr>
          <w:rFonts w:ascii="Tahoma" w:hAnsi="Tahoma" w:cs="Tahoma"/>
          <w:color w:val="004990"/>
          <w:sz w:val="22"/>
          <w:szCs w:val="22"/>
        </w:rPr>
        <w:t>oficial:</w:t>
      </w:r>
      <w:r w:rsidR="0026327C" w:rsidRPr="003C5DD3">
        <w:rPr>
          <w:rFonts w:ascii="Tahoma" w:hAnsi="Tahoma" w:cs="Tahoma"/>
          <w:color w:val="004990"/>
          <w:sz w:val="22"/>
          <w:szCs w:val="22"/>
        </w:rPr>
        <w:t xml:space="preserve"> </w:t>
      </w:r>
      <w:r w:rsidR="00455220" w:rsidRPr="003C5DD3">
        <w:rPr>
          <w:rFonts w:ascii="Tahoma" w:hAnsi="Tahoma" w:cs="Tahoma"/>
          <w:color w:val="004990"/>
          <w:sz w:val="22"/>
          <w:szCs w:val="22"/>
        </w:rPr>
        <w:tab/>
      </w:r>
      <w:bookmarkEnd w:id="55"/>
      <w:r w:rsidRPr="003C5DD3">
        <w:rPr>
          <w:rFonts w:ascii="Tahoma" w:hAnsi="Tahoma" w:cs="Tahoma"/>
          <w:color w:val="004990"/>
          <w:sz w:val="22"/>
          <w:szCs w:val="22"/>
        </w:rPr>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T</w:t>
      </w:r>
      <w:r w:rsidR="00455220" w:rsidRPr="003C5DD3">
        <w:rPr>
          <w:rFonts w:ascii="Tahoma" w:hAnsi="Tahoma" w:cs="Tahoma"/>
          <w:color w:val="004990"/>
          <w:sz w:val="22"/>
          <w:szCs w:val="22"/>
        </w:rPr>
        <w:t>eléfonos:</w:t>
      </w:r>
      <w:r w:rsidR="00455220" w:rsidRPr="003C5DD3">
        <w:rPr>
          <w:rFonts w:ascii="Tahoma" w:hAnsi="Tahoma" w:cs="Tahoma"/>
          <w:color w:val="004990"/>
          <w:sz w:val="22"/>
          <w:szCs w:val="22"/>
        </w:rPr>
        <w:tab/>
      </w:r>
      <w:r w:rsidR="00455220" w:rsidRPr="003C5DD3">
        <w:rPr>
          <w:rFonts w:ascii="Tahoma" w:hAnsi="Tahoma" w:cs="Tahoma"/>
          <w:color w:val="004990"/>
          <w:sz w:val="22"/>
          <w:szCs w:val="22"/>
        </w:rPr>
        <w:tab/>
      </w:r>
      <w:r w:rsidRPr="003C5DD3">
        <w:rPr>
          <w:rFonts w:ascii="Tahoma" w:hAnsi="Tahoma" w:cs="Tahoma"/>
          <w:color w:val="004990"/>
          <w:sz w:val="22"/>
          <w:szCs w:val="22"/>
        </w:rPr>
        <w:tab/>
        <w:t>………………………………………………………………………………………………</w:t>
      </w:r>
    </w:p>
    <w:p w:rsidR="00BF35CF" w:rsidRPr="003C5DD3" w:rsidRDefault="000D5C16" w:rsidP="00BF35CF">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Pr="003C5DD3">
        <w:rPr>
          <w:rFonts w:ascii="Tahoma" w:hAnsi="Tahoma" w:cs="Tahoma"/>
          <w:color w:val="004990"/>
          <w:sz w:val="22"/>
          <w:szCs w:val="22"/>
        </w:rPr>
        <w:tab/>
        <w:t>………………………………………………………………………………………………</w:t>
      </w:r>
    </w:p>
    <w:p w:rsidR="00455220" w:rsidRPr="003C5DD3" w:rsidRDefault="00455220" w:rsidP="006A4455">
      <w:pPr>
        <w:jc w:val="both"/>
        <w:rPr>
          <w:rFonts w:ascii="Tahoma" w:hAnsi="Tahoma" w:cs="Tahoma"/>
          <w:color w:val="004990"/>
          <w:sz w:val="22"/>
          <w:szCs w:val="22"/>
        </w:rPr>
      </w:pPr>
    </w:p>
    <w:p w:rsidR="00455220" w:rsidRDefault="00455220" w:rsidP="006A4455">
      <w:pPr>
        <w:rPr>
          <w:rFonts w:ascii="Tahoma" w:hAnsi="Tahoma" w:cs="Tahoma"/>
          <w:color w:val="004990"/>
          <w:sz w:val="22"/>
          <w:szCs w:val="22"/>
        </w:rPr>
      </w:pP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Domicilio:</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 xml:space="preserve">Correo electrónico oficial: </w:t>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Teléfonos:</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Default="006D47E4" w:rsidP="006A4455">
      <w:pPr>
        <w:rPr>
          <w:rFonts w:ascii="Tahoma" w:hAnsi="Tahoma" w:cs="Tahoma"/>
          <w:color w:val="004990"/>
          <w:sz w:val="22"/>
          <w:szCs w:val="22"/>
          <w:lang w:val="es-BO"/>
        </w:rPr>
      </w:pPr>
    </w:p>
    <w:p w:rsidR="006D47E4" w:rsidRPr="003C5DD3" w:rsidRDefault="006D47E4" w:rsidP="006A4455">
      <w:pPr>
        <w:rPr>
          <w:rFonts w:ascii="Tahoma" w:hAnsi="Tahoma" w:cs="Tahoma"/>
          <w:color w:val="004990"/>
          <w:sz w:val="22"/>
          <w:szCs w:val="22"/>
          <w:lang w:val="es-BO"/>
        </w:rPr>
      </w:pPr>
    </w:p>
    <w:p w:rsidR="00455220" w:rsidRPr="003C5DD3" w:rsidRDefault="000D5C16" w:rsidP="006A4455">
      <w:pPr>
        <w:rPr>
          <w:rFonts w:ascii="Tahoma" w:hAnsi="Tahoma" w:cs="Tahoma"/>
          <w:color w:val="004990"/>
        </w:rPr>
      </w:pPr>
      <w:r w:rsidRPr="003C5DD3">
        <w:rPr>
          <w:rFonts w:ascii="Tahoma" w:hAnsi="Tahoma" w:cs="Tahoma"/>
          <w:color w:val="004990"/>
          <w:sz w:val="22"/>
          <w:szCs w:val="22"/>
        </w:rPr>
        <w:t xml:space="preserve">Lugar, fecha: </w:t>
      </w:r>
      <w:r w:rsidRPr="003C5DD3">
        <w:rPr>
          <w:rFonts w:ascii="Tahoma" w:hAnsi="Tahoma" w:cs="Tahoma"/>
          <w:color w:val="004990"/>
          <w:sz w:val="22"/>
          <w:szCs w:val="22"/>
        </w:rPr>
        <w:tab/>
        <w:t>……………………………………………………………………………………………</w:t>
      </w:r>
    </w:p>
    <w:p w:rsidR="001119E2"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p w:rsidR="00B02EF5" w:rsidRPr="003C5DD3"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1052FA" w:rsidRPr="003C5DD3" w:rsidRDefault="000D5C16" w:rsidP="006A4455">
            <w:pPr>
              <w:pStyle w:val="Textoindependiente3"/>
              <w:spacing w:after="0"/>
              <w:jc w:val="center"/>
              <w:rPr>
                <w:rFonts w:ascii="Tahoma" w:hAnsi="Tahoma" w:cs="Tahoma"/>
                <w:b/>
                <w:color w:val="FFFFFF" w:themeColor="background1"/>
                <w:sz w:val="22"/>
                <w:szCs w:val="28"/>
                <w:lang w:val="es-BO"/>
              </w:rPr>
            </w:pPr>
            <w:r w:rsidRPr="003C5DD3">
              <w:rPr>
                <w:rFonts w:ascii="Tahoma" w:hAnsi="Tahoma" w:cs="Tahoma"/>
                <w:b/>
                <w:color w:val="FFFFFF" w:themeColor="background1"/>
                <w:sz w:val="22"/>
                <w:szCs w:val="28"/>
                <w:lang w:val="es-BO"/>
              </w:rPr>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2A1AB8" w:rsidRPr="003C5DD3">
              <w:rPr>
                <w:rFonts w:ascii="Tahoma" w:hAnsi="Tahoma" w:cs="Tahoma"/>
                <w:b/>
                <w:color w:val="FFFFFF" w:themeColor="background1"/>
                <w:sz w:val="22"/>
                <w:szCs w:val="28"/>
                <w:lang w:val="es-BO"/>
              </w:rPr>
              <w:t>3</w:t>
            </w:r>
          </w:p>
        </w:tc>
        <w:tc>
          <w:tcPr>
            <w:tcW w:w="6941" w:type="dxa"/>
            <w:vAlign w:val="center"/>
          </w:tcPr>
          <w:p w:rsidR="001052FA"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 xml:space="preserve">MODELO DE </w:t>
            </w:r>
            <w:r w:rsidR="00E66AAD" w:rsidRPr="003C5DD3">
              <w:rPr>
                <w:rFonts w:ascii="Tahoma" w:hAnsi="Tahoma" w:cs="Tahoma"/>
                <w:b/>
                <w:color w:val="004990"/>
                <w:sz w:val="22"/>
                <w:lang w:val="es-BO"/>
              </w:rPr>
              <w:t xml:space="preserve">OFERTA </w:t>
            </w:r>
            <w:r w:rsidRPr="003C5DD3">
              <w:rPr>
                <w:rFonts w:ascii="Tahoma" w:hAnsi="Tahoma" w:cs="Tahoma"/>
                <w:b/>
                <w:color w:val="004990"/>
                <w:sz w:val="22"/>
                <w:lang w:val="es-BO"/>
              </w:rPr>
              <w:t>ECONÓMICA</w:t>
            </w:r>
          </w:p>
        </w:tc>
      </w:tr>
    </w:tbl>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jc w:val="both"/>
        <w:rPr>
          <w:rFonts w:ascii="Tahoma" w:hAnsi="Tahoma" w:cs="Tahoma"/>
          <w:color w:val="004990"/>
          <w:sz w:val="22"/>
          <w:szCs w:val="22"/>
          <w:lang w:val="es-BO"/>
        </w:rPr>
      </w:pPr>
      <w:r w:rsidRPr="00AA2340">
        <w:rPr>
          <w:rFonts w:ascii="Tahoma" w:hAnsi="Tahoma" w:cs="Tahoma"/>
          <w:color w:val="004990"/>
          <w:sz w:val="22"/>
          <w:szCs w:val="22"/>
          <w:lang w:val="es-BO"/>
        </w:rPr>
        <w:t>El objetivo del presente anexo es establecer los lineamientos y el formato de presentación de la oferta económica para equipos, materiales, bienes y/o servicios. (Sobre “C”) OFERTA ECONÓMICA.</w:t>
      </w:r>
    </w:p>
    <w:p w:rsidR="00BF35CF" w:rsidRPr="003C5DD3" w:rsidRDefault="00BF35CF" w:rsidP="006A4455">
      <w:pPr>
        <w:jc w:val="both"/>
        <w:rPr>
          <w:rFonts w:ascii="Tahoma" w:hAnsi="Tahoma" w:cs="Tahoma"/>
          <w:color w:val="004990"/>
          <w:sz w:val="22"/>
          <w:szCs w:val="22"/>
          <w:lang w:val="es-BO"/>
        </w:rPr>
      </w:pPr>
    </w:p>
    <w:p w:rsidR="00455220" w:rsidRPr="003C5DD3" w:rsidRDefault="000D5C16" w:rsidP="006A4455">
      <w:pPr>
        <w:jc w:val="both"/>
        <w:rPr>
          <w:rFonts w:ascii="Tahoma" w:hAnsi="Tahoma" w:cs="Tahoma"/>
          <w:color w:val="004990"/>
          <w:sz w:val="22"/>
          <w:szCs w:val="22"/>
          <w:lang w:val="es-BO"/>
        </w:rPr>
      </w:pPr>
      <w:r w:rsidRPr="003C5DD3">
        <w:rPr>
          <w:rFonts w:ascii="Tahoma" w:hAnsi="Tahoma" w:cs="Tahoma"/>
          <w:color w:val="004990"/>
          <w:sz w:val="22"/>
          <w:szCs w:val="22"/>
          <w:lang w:val="es-BO"/>
        </w:rPr>
        <w:t>La empresa oferente deberá presentar sus precios, considerando los siguientes lineamientos:</w:t>
      </w:r>
    </w:p>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pStyle w:val="Prrafodelista"/>
        <w:numPr>
          <w:ilvl w:val="0"/>
          <w:numId w:val="25"/>
        </w:numPr>
        <w:jc w:val="both"/>
        <w:rPr>
          <w:rFonts w:ascii="Tahoma" w:hAnsi="Tahoma" w:cs="Tahoma"/>
          <w:color w:val="004990"/>
          <w:sz w:val="22"/>
          <w:szCs w:val="22"/>
          <w:lang w:val="es-BO"/>
        </w:rPr>
      </w:pPr>
      <w:bookmarkStart w:id="56" w:name="_Hlk41037086"/>
      <w:r w:rsidRPr="00AA2340">
        <w:rPr>
          <w:rFonts w:ascii="Tahoma" w:hAnsi="Tahoma" w:cs="Tahoma"/>
          <w:color w:val="004990"/>
          <w:sz w:val="22"/>
          <w:szCs w:val="22"/>
          <w:lang w:val="es-BO"/>
        </w:rPr>
        <w:t>Los precios deberán presentarse redondeados a dos decimales.</w:t>
      </w:r>
    </w:p>
    <w:bookmarkEnd w:id="56"/>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 xml:space="preserve">Debe expresarse en bolivianos y debe INCLUIR LOS IMPUESTOS DE LEY NACIONALES. </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Solo se aceptará una oferta u opción económica.</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Debe incluir la copia digital.</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8D07D5" w:rsidRPr="00741EA7" w:rsidRDefault="000D5C16" w:rsidP="008D07D5">
      <w:pPr>
        <w:pStyle w:val="Prrafodelista"/>
        <w:numPr>
          <w:ilvl w:val="0"/>
          <w:numId w:val="25"/>
        </w:numPr>
        <w:jc w:val="both"/>
        <w:rPr>
          <w:rFonts w:ascii="Tahoma" w:hAnsi="Tahoma" w:cs="Tahoma"/>
          <w:color w:val="004990"/>
          <w:sz w:val="22"/>
          <w:szCs w:val="22"/>
          <w:lang w:val="es-BO"/>
        </w:rPr>
      </w:pPr>
      <w:bookmarkStart w:id="57" w:name="_Hlk124491716"/>
      <w:r w:rsidRPr="00AA2340">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741EA7" w:rsidRPr="008D07D5" w:rsidRDefault="00741EA7" w:rsidP="008D07D5">
      <w:pPr>
        <w:pStyle w:val="Prrafodelista"/>
        <w:numPr>
          <w:ilvl w:val="0"/>
          <w:numId w:val="25"/>
        </w:numPr>
        <w:jc w:val="both"/>
        <w:rPr>
          <w:rFonts w:ascii="Tahoma" w:hAnsi="Tahoma" w:cs="Tahoma"/>
          <w:color w:val="004990"/>
          <w:sz w:val="22"/>
          <w:szCs w:val="22"/>
          <w:lang w:val="es-BO"/>
        </w:rPr>
      </w:pPr>
      <w:r>
        <w:rPr>
          <w:rFonts w:ascii="Tahoma" w:hAnsi="Tahoma" w:cs="Tahoma"/>
          <w:color w:val="004990"/>
          <w:sz w:val="22"/>
          <w:szCs w:val="22"/>
          <w:lang w:val="es-BO"/>
        </w:rPr>
        <w:t>El precio ofertado por grupo, deberá considerar necesariamente los ítems 1 utilitario y 2 camioneta (por grupo), caso contrario la oferta será descalificada</w:t>
      </w:r>
    </w:p>
    <w:p w:rsidR="008D07D5" w:rsidRDefault="008D07D5" w:rsidP="008D07D5">
      <w:pPr>
        <w:pStyle w:val="Prrafodelista"/>
        <w:jc w:val="both"/>
        <w:rPr>
          <w:rFonts w:ascii="Tahoma" w:hAnsi="Tahoma" w:cs="Tahoma"/>
          <w:color w:val="004990"/>
          <w:sz w:val="22"/>
          <w:szCs w:val="22"/>
          <w:lang w:val="es-BO"/>
        </w:rPr>
      </w:pPr>
    </w:p>
    <w:p w:rsidR="00042F6C" w:rsidRDefault="00042F6C" w:rsidP="008D07D5">
      <w:pPr>
        <w:pStyle w:val="Prrafodelista"/>
        <w:jc w:val="both"/>
        <w:rPr>
          <w:rFonts w:ascii="Tahoma" w:hAnsi="Tahoma" w:cs="Tahoma"/>
          <w:color w:val="004990"/>
          <w:sz w:val="22"/>
          <w:szCs w:val="22"/>
          <w:lang w:val="es-BO"/>
        </w:rPr>
      </w:pPr>
    </w:p>
    <w:tbl>
      <w:tblPr>
        <w:tblW w:w="9205" w:type="dxa"/>
        <w:jc w:val="center"/>
        <w:tblCellMar>
          <w:left w:w="70" w:type="dxa"/>
          <w:right w:w="70" w:type="dxa"/>
        </w:tblCellMar>
        <w:tblLook w:val="04A0" w:firstRow="1" w:lastRow="0" w:firstColumn="1" w:lastColumn="0" w:noHBand="0" w:noVBand="1"/>
      </w:tblPr>
      <w:tblGrid>
        <w:gridCol w:w="3818"/>
        <w:gridCol w:w="609"/>
        <w:gridCol w:w="2559"/>
        <w:gridCol w:w="2219"/>
      </w:tblGrid>
      <w:tr w:rsidR="00A56E55" w:rsidTr="00D05924">
        <w:trPr>
          <w:trHeight w:val="785"/>
          <w:jc w:val="center"/>
        </w:trPr>
        <w:tc>
          <w:tcPr>
            <w:tcW w:w="3818" w:type="dxa"/>
            <w:tcBorders>
              <w:top w:val="single" w:sz="8" w:space="0" w:color="004990"/>
              <w:left w:val="single" w:sz="8" w:space="0" w:color="004990"/>
              <w:right w:val="single" w:sz="8" w:space="0" w:color="FFFFFF"/>
            </w:tcBorders>
            <w:shd w:val="clear" w:color="000000" w:fill="009EE3"/>
          </w:tcPr>
          <w:p w:rsidR="00A56E55" w:rsidRDefault="00A56E55" w:rsidP="00042F6C">
            <w:pPr>
              <w:jc w:val="center"/>
              <w:rPr>
                <w:rFonts w:ascii="Tahoma" w:hAnsi="Tahoma" w:cs="Tahoma"/>
                <w:b/>
                <w:bCs/>
                <w:color w:val="FFFFFF"/>
                <w:sz w:val="18"/>
                <w:szCs w:val="18"/>
                <w:lang w:val="es-BO" w:eastAsia="es-BO"/>
              </w:rPr>
            </w:pPr>
          </w:p>
          <w:p w:rsidR="00A56E55" w:rsidRPr="00042F6C" w:rsidRDefault="00A56E55" w:rsidP="00042F6C">
            <w:pPr>
              <w:jc w:val="center"/>
              <w:rPr>
                <w:rFonts w:ascii="Tahoma" w:hAnsi="Tahoma" w:cs="Tahoma"/>
                <w:b/>
                <w:bCs/>
                <w:color w:val="FFFFFF"/>
                <w:sz w:val="18"/>
                <w:szCs w:val="18"/>
                <w:lang w:val="es-BO" w:eastAsia="es-BO"/>
              </w:rPr>
            </w:pPr>
            <w:bookmarkStart w:id="58" w:name="_GoBack"/>
            <w:bookmarkEnd w:id="58"/>
            <w:r>
              <w:rPr>
                <w:rFonts w:ascii="Tahoma" w:hAnsi="Tahoma" w:cs="Tahoma"/>
                <w:b/>
                <w:bCs/>
                <w:color w:val="FFFFFF"/>
                <w:sz w:val="18"/>
                <w:szCs w:val="18"/>
                <w:lang w:val="es-BO" w:eastAsia="es-BO"/>
              </w:rPr>
              <w:t>OFERTA ECONÓMICA GRUPO</w:t>
            </w:r>
          </w:p>
        </w:tc>
        <w:tc>
          <w:tcPr>
            <w:tcW w:w="609" w:type="dxa"/>
            <w:tcBorders>
              <w:top w:val="single" w:sz="8" w:space="0" w:color="004990"/>
              <w:left w:val="single" w:sz="8" w:space="0" w:color="004990"/>
              <w:bottom w:val="single" w:sz="8" w:space="0" w:color="004990"/>
              <w:right w:val="single" w:sz="8" w:space="0" w:color="FFFFFF"/>
            </w:tcBorders>
            <w:shd w:val="clear" w:color="000000" w:fill="009EE3"/>
            <w:vAlign w:val="center"/>
            <w:hideMark/>
          </w:tcPr>
          <w:p w:rsidR="00A56E55" w:rsidRPr="00042F6C" w:rsidRDefault="00A56E55" w:rsidP="00042F6C">
            <w:pPr>
              <w:jc w:val="center"/>
              <w:rPr>
                <w:rFonts w:ascii="Tahoma" w:hAnsi="Tahoma" w:cs="Tahoma"/>
                <w:b/>
                <w:bCs/>
                <w:color w:val="FFFFFF"/>
                <w:sz w:val="18"/>
                <w:szCs w:val="18"/>
                <w:lang w:val="es-BO" w:eastAsia="es-BO"/>
              </w:rPr>
            </w:pPr>
            <w:bookmarkStart w:id="59" w:name="RANGE!C6"/>
            <w:r w:rsidRPr="00042F6C">
              <w:rPr>
                <w:rFonts w:ascii="Tahoma" w:hAnsi="Tahoma" w:cs="Tahoma"/>
                <w:b/>
                <w:bCs/>
                <w:color w:val="FFFFFF"/>
                <w:sz w:val="18"/>
                <w:szCs w:val="18"/>
                <w:lang w:val="es-BO" w:eastAsia="es-BO"/>
              </w:rPr>
              <w:t>ÍTEM</w:t>
            </w:r>
            <w:bookmarkEnd w:id="59"/>
          </w:p>
        </w:tc>
        <w:tc>
          <w:tcPr>
            <w:tcW w:w="2559" w:type="dxa"/>
            <w:tcBorders>
              <w:top w:val="single" w:sz="8" w:space="0" w:color="004990"/>
              <w:left w:val="single" w:sz="8" w:space="0" w:color="FFFFFF"/>
              <w:bottom w:val="single" w:sz="8" w:space="0" w:color="004990"/>
              <w:right w:val="single" w:sz="8" w:space="0" w:color="FFFFFF"/>
            </w:tcBorders>
            <w:shd w:val="clear" w:color="000000" w:fill="009EE3"/>
            <w:vAlign w:val="center"/>
            <w:hideMark/>
          </w:tcPr>
          <w:p w:rsidR="00A56E55" w:rsidRPr="00042F6C" w:rsidRDefault="00A56E5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DESGLOSE</w:t>
            </w:r>
          </w:p>
        </w:tc>
        <w:tc>
          <w:tcPr>
            <w:tcW w:w="2219" w:type="dxa"/>
            <w:tcBorders>
              <w:top w:val="single" w:sz="8" w:space="0" w:color="004990"/>
              <w:left w:val="nil"/>
              <w:right w:val="single" w:sz="8" w:space="0" w:color="FFFFFF"/>
            </w:tcBorders>
            <w:shd w:val="clear" w:color="000000" w:fill="009EE3"/>
            <w:vAlign w:val="center"/>
            <w:hideMark/>
          </w:tcPr>
          <w:p w:rsidR="00A56E55" w:rsidRPr="00042F6C" w:rsidRDefault="00A56E5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PRECIO OFERTADO (Bs) CON IVA</w:t>
            </w:r>
          </w:p>
          <w:p w:rsidR="00A56E55" w:rsidRPr="00042F6C" w:rsidRDefault="00A56E55" w:rsidP="00042F6C">
            <w:pPr>
              <w:jc w:val="center"/>
              <w:rPr>
                <w:rFonts w:ascii="Tahoma" w:hAnsi="Tahoma" w:cs="Tahoma"/>
                <w:b/>
                <w:bCs/>
                <w:color w:val="FFFFFF"/>
                <w:sz w:val="18"/>
                <w:szCs w:val="18"/>
                <w:lang w:val="es-BO" w:eastAsia="es-BO"/>
              </w:rPr>
            </w:pPr>
            <w:r w:rsidRPr="000D6A85">
              <w:rPr>
                <w:rFonts w:ascii="Tahoma" w:hAnsi="Tahoma" w:cs="Tahoma"/>
                <w:b/>
                <w:bCs/>
                <w:color w:val="FFFFFF" w:themeColor="background1"/>
                <w:sz w:val="18"/>
                <w:szCs w:val="18"/>
                <w:lang w:val="es-BO" w:eastAsia="es-BO"/>
              </w:rPr>
              <w:t>(mensual)</w:t>
            </w:r>
          </w:p>
        </w:tc>
      </w:tr>
      <w:tr w:rsidR="006D47E4" w:rsidTr="002738D4">
        <w:trPr>
          <w:trHeight w:val="315"/>
          <w:jc w:val="center"/>
        </w:trPr>
        <w:tc>
          <w:tcPr>
            <w:tcW w:w="3818" w:type="dxa"/>
            <w:vMerge w:val="restart"/>
            <w:tcBorders>
              <w:top w:val="single" w:sz="4" w:space="0" w:color="auto"/>
              <w:left w:val="single" w:sz="4" w:space="0" w:color="auto"/>
              <w:bottom w:val="single" w:sz="4" w:space="0" w:color="auto"/>
              <w:right w:val="single" w:sz="4" w:space="0" w:color="auto"/>
            </w:tcBorders>
          </w:tcPr>
          <w:p w:rsidR="006D47E4" w:rsidRDefault="006D47E4" w:rsidP="00042F6C">
            <w:pPr>
              <w:jc w:val="center"/>
              <w:rPr>
                <w:rFonts w:ascii="Tahoma" w:hAnsi="Tahoma" w:cs="Tahoma"/>
                <w:color w:val="004990"/>
                <w:sz w:val="18"/>
                <w:szCs w:val="18"/>
                <w:lang w:val="es-BO" w:eastAsia="es-BO"/>
              </w:rPr>
            </w:pPr>
          </w:p>
          <w:p w:rsidR="006D47E4" w:rsidRPr="00042F6C" w:rsidRDefault="006D47E4" w:rsidP="00042F6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1 (La Paz, Chuquisaca Tarija)</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tcBorders>
              <w:top w:val="single" w:sz="4" w:space="0" w:color="auto"/>
              <w:left w:val="single" w:sz="4" w:space="0" w:color="auto"/>
              <w:bottom w:val="single" w:sz="4" w:space="0" w:color="auto"/>
              <w:right w:val="single" w:sz="4" w:space="0" w:color="auto"/>
            </w:tcBorders>
          </w:tcPr>
          <w:p w:rsidR="006D47E4" w:rsidRPr="00042F6C" w:rsidRDefault="006D47E4" w:rsidP="00042F6C">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val="restart"/>
            <w:tcBorders>
              <w:top w:val="single" w:sz="4" w:space="0" w:color="auto"/>
              <w:left w:val="single" w:sz="4" w:space="0" w:color="auto"/>
              <w:right w:val="single" w:sz="4" w:space="0" w:color="auto"/>
            </w:tcBorders>
          </w:tcPr>
          <w:p w:rsidR="006D47E4" w:rsidRDefault="006D47E4" w:rsidP="00862E36">
            <w:pPr>
              <w:jc w:val="center"/>
              <w:rPr>
                <w:rFonts w:ascii="Tahoma" w:hAnsi="Tahoma" w:cs="Tahoma"/>
                <w:color w:val="004990"/>
                <w:sz w:val="18"/>
                <w:szCs w:val="18"/>
                <w:lang w:val="es-BO" w:eastAsia="es-BO"/>
              </w:rPr>
            </w:pPr>
          </w:p>
          <w:p w:rsidR="006D47E4" w:rsidRPr="00042F6C" w:rsidRDefault="006D47E4" w:rsidP="00862E36">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2 (Cochabamba, Oruro, Potosí)</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tcBorders>
              <w:left w:val="single" w:sz="4" w:space="0" w:color="auto"/>
              <w:bottom w:val="single" w:sz="4" w:space="0" w:color="auto"/>
              <w:right w:val="single" w:sz="4" w:space="0" w:color="auto"/>
            </w:tcBorders>
          </w:tcPr>
          <w:p w:rsidR="006D47E4" w:rsidRPr="00042F6C" w:rsidRDefault="006D47E4" w:rsidP="00862E36">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val="restart"/>
            <w:tcBorders>
              <w:top w:val="single" w:sz="4" w:space="0" w:color="auto"/>
              <w:left w:val="single" w:sz="4" w:space="0" w:color="auto"/>
              <w:right w:val="single" w:sz="4" w:space="0" w:color="auto"/>
            </w:tcBorders>
          </w:tcPr>
          <w:p w:rsidR="006D47E4" w:rsidRDefault="006D47E4" w:rsidP="00862E36">
            <w:pPr>
              <w:jc w:val="center"/>
              <w:rPr>
                <w:rFonts w:ascii="Tahoma" w:hAnsi="Tahoma" w:cs="Tahoma"/>
                <w:color w:val="004990"/>
                <w:sz w:val="18"/>
                <w:szCs w:val="18"/>
                <w:lang w:val="es-BO" w:eastAsia="es-BO"/>
              </w:rPr>
            </w:pPr>
          </w:p>
          <w:p w:rsidR="006D47E4" w:rsidRPr="00042F6C" w:rsidRDefault="006D47E4" w:rsidP="002738D4">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3</w:t>
            </w:r>
            <w:r w:rsidR="002738D4">
              <w:rPr>
                <w:rFonts w:ascii="Tahoma" w:hAnsi="Tahoma" w:cs="Tahoma"/>
                <w:color w:val="004990"/>
                <w:sz w:val="18"/>
                <w:szCs w:val="18"/>
                <w:lang w:val="es-BO" w:eastAsia="es-BO"/>
              </w:rPr>
              <w:t xml:space="preserve"> </w:t>
            </w:r>
            <w:r>
              <w:rPr>
                <w:rFonts w:ascii="Tahoma" w:hAnsi="Tahoma" w:cs="Tahoma"/>
                <w:color w:val="004990"/>
                <w:sz w:val="18"/>
                <w:szCs w:val="18"/>
                <w:lang w:val="es-BO" w:eastAsia="es-BO"/>
              </w:rPr>
              <w:t>(Santa Cruz, Beni, Pando)</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tcBorders>
              <w:left w:val="single" w:sz="4" w:space="0" w:color="auto"/>
              <w:bottom w:val="single" w:sz="4" w:space="0" w:color="auto"/>
              <w:right w:val="single" w:sz="4" w:space="0" w:color="auto"/>
            </w:tcBorders>
          </w:tcPr>
          <w:p w:rsidR="006D47E4" w:rsidRPr="00042F6C" w:rsidRDefault="006D47E4" w:rsidP="00862E36">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bl>
    <w:p w:rsidR="00042F6C" w:rsidRDefault="00042F6C" w:rsidP="008D07D5">
      <w:pPr>
        <w:pStyle w:val="Prrafodelista"/>
        <w:jc w:val="both"/>
        <w:rPr>
          <w:rFonts w:ascii="Tahoma" w:hAnsi="Tahoma" w:cs="Tahoma"/>
          <w:color w:val="004990"/>
          <w:sz w:val="22"/>
          <w:szCs w:val="22"/>
          <w:lang w:val="es-BO"/>
        </w:rPr>
      </w:pPr>
    </w:p>
    <w:p w:rsidR="002738D4" w:rsidRPr="00741EA7" w:rsidRDefault="006D47E4" w:rsidP="00741EA7">
      <w:pPr>
        <w:jc w:val="both"/>
        <w:rPr>
          <w:rFonts w:ascii="Tahoma" w:hAnsi="Tahoma" w:cs="Tahoma"/>
          <w:color w:val="004990"/>
          <w:sz w:val="22"/>
          <w:szCs w:val="22"/>
          <w:lang w:val="es-BO"/>
        </w:rPr>
      </w:pPr>
      <w:r>
        <w:rPr>
          <w:rFonts w:ascii="Tahoma" w:hAnsi="Tahoma" w:cs="Tahoma"/>
          <w:color w:val="004990"/>
          <w:sz w:val="22"/>
          <w:szCs w:val="22"/>
          <w:lang w:val="es-BO"/>
        </w:rPr>
        <w:t xml:space="preserve">Nota: </w:t>
      </w:r>
      <w:r w:rsidR="002738D4">
        <w:rPr>
          <w:rFonts w:ascii="Tahoma" w:hAnsi="Tahoma" w:cs="Tahoma"/>
          <w:color w:val="004990"/>
          <w:sz w:val="22"/>
          <w:szCs w:val="22"/>
          <w:lang w:val="es-BO"/>
        </w:rPr>
        <w:t>El proponente deberá mantener el formato descrito.</w:t>
      </w:r>
    </w:p>
    <w:bookmarkEnd w:id="57"/>
    <w:p w:rsidR="00366BB4" w:rsidRPr="003C5DD3" w:rsidRDefault="000D5C16" w:rsidP="006A4455">
      <w:pPr>
        <w:rPr>
          <w:rFonts w:ascii="Tahoma" w:hAnsi="Tahoma" w:cs="Tahoma"/>
          <w:i/>
          <w:color w:val="004990"/>
          <w:sz w:val="20"/>
          <w:szCs w:val="20"/>
          <w:lang w:val="es-BO" w:eastAsia="en-US"/>
        </w:rPr>
      </w:pPr>
      <w:r w:rsidRPr="003C5DD3">
        <w:rPr>
          <w:rFonts w:ascii="Tahoma" w:hAnsi="Tahoma" w:cs="Tahoma"/>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C862BE" w:rsidTr="00BE44FB">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3C5DD3" w:rsidRDefault="000D5C16" w:rsidP="006A4455">
            <w:pPr>
              <w:pStyle w:val="Textoindependiente3"/>
              <w:spacing w:after="0"/>
              <w:jc w:val="center"/>
              <w:rPr>
                <w:rFonts w:ascii="Tahoma" w:hAnsi="Tahoma" w:cs="Tahoma"/>
                <w:b/>
                <w:color w:val="004990"/>
                <w:sz w:val="28"/>
                <w:szCs w:val="28"/>
                <w:lang w:val="es-BO"/>
              </w:rPr>
            </w:pPr>
            <w:r w:rsidRPr="003C5DD3">
              <w:rPr>
                <w:rFonts w:ascii="Tahoma" w:hAnsi="Tahoma" w:cs="Tahoma"/>
                <w:b/>
                <w:color w:val="FFFFFF" w:themeColor="background1"/>
                <w:sz w:val="22"/>
                <w:szCs w:val="28"/>
                <w:lang w:val="es-BO"/>
              </w:rPr>
              <w:lastRenderedPageBreak/>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70354D" w:rsidRPr="003C5DD3">
              <w:rPr>
                <w:rFonts w:ascii="Tahoma" w:hAnsi="Tahoma" w:cs="Tahoma"/>
                <w:b/>
                <w:color w:val="FFFFFF" w:themeColor="background1"/>
                <w:sz w:val="22"/>
                <w:szCs w:val="28"/>
                <w:lang w:val="es-BO"/>
              </w:rPr>
              <w:t>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MODELO DE PRESENTACIÓN CONSULTAS ESCRITAS</w:t>
            </w:r>
          </w:p>
        </w:tc>
      </w:tr>
    </w:tbl>
    <w:p w:rsidR="00366BB4" w:rsidRPr="003C5DD3" w:rsidRDefault="00366BB4" w:rsidP="006A4455">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C862BE" w:rsidTr="00BE44FB">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PUNTO</w:t>
            </w:r>
            <w:r w:rsidR="008B6F4B" w:rsidRPr="003C5DD3">
              <w:rPr>
                <w:rFonts w:ascii="Tahoma" w:hAnsi="Tahoma" w:cs="Tahoma"/>
                <w:b/>
                <w:bCs/>
                <w:color w:val="FFFFFF" w:themeColor="background1"/>
                <w:sz w:val="18"/>
                <w:szCs w:val="18"/>
                <w:lang w:val="es-BO" w:eastAsia="es-BO"/>
              </w:rPr>
              <w:t xml:space="preserve"> /</w:t>
            </w:r>
            <w:r w:rsidRPr="003C5DD3">
              <w:rPr>
                <w:rFonts w:ascii="Tahoma" w:hAnsi="Tahoma" w:cs="Tahoma"/>
                <w:b/>
                <w:bCs/>
                <w:color w:val="FFFFFF" w:themeColor="background1"/>
                <w:sz w:val="18"/>
                <w:szCs w:val="18"/>
                <w:lang w:val="es-BO" w:eastAsia="es-BO"/>
              </w:rPr>
              <w:t xml:space="preserve"> (N°) DE REFERENCIA DEL </w:t>
            </w:r>
            <w:r w:rsidR="00455220" w:rsidRPr="003C5DD3">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N° DE </w:t>
            </w:r>
            <w:r w:rsidR="00850338" w:rsidRPr="003C5DD3">
              <w:rPr>
                <w:rFonts w:ascii="Tahoma" w:hAnsi="Tahoma" w:cs="Tahoma"/>
                <w:b/>
                <w:bCs/>
                <w:color w:val="FFFFFF" w:themeColor="background1"/>
                <w:sz w:val="18"/>
                <w:szCs w:val="18"/>
                <w:lang w:val="es-BO" w:eastAsia="es-BO"/>
              </w:rPr>
              <w:t>PÁGINA DEL</w:t>
            </w:r>
            <w:r w:rsidR="008B6F4B" w:rsidRPr="003C5DD3">
              <w:rPr>
                <w:rFonts w:ascii="Tahoma" w:hAnsi="Tahoma" w:cs="Tahoma"/>
                <w:b/>
                <w:bCs/>
                <w:color w:val="FFFFFF" w:themeColor="background1"/>
                <w:sz w:val="18"/>
                <w:szCs w:val="18"/>
                <w:lang w:val="es-BO" w:eastAsia="es-BO"/>
              </w:rPr>
              <w:t xml:space="preserve"> </w:t>
            </w:r>
            <w:r w:rsidR="00455220" w:rsidRPr="003C5DD3">
              <w:rPr>
                <w:rFonts w:ascii="Tahoma" w:hAnsi="Tahoma" w:cs="Tahoma"/>
                <w:b/>
                <w:bCs/>
                <w:color w:val="FFFFFF" w:themeColor="background1"/>
                <w:sz w:val="18"/>
                <w:szCs w:val="18"/>
                <w:lang w:val="es-BO" w:eastAsia="es-BO"/>
              </w:rPr>
              <w:t>DEL 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CONSULTA DEL </w:t>
            </w:r>
            <w:r w:rsidR="00E66AAD" w:rsidRPr="003C5DD3">
              <w:rPr>
                <w:rFonts w:ascii="Tahoma" w:hAnsi="Tahoma" w:cs="Tahoma"/>
                <w:b/>
                <w:bCs/>
                <w:color w:val="FFFFFF" w:themeColor="background1"/>
                <w:sz w:val="18"/>
                <w:szCs w:val="18"/>
                <w:lang w:val="es-BO" w:eastAsia="es-BO"/>
              </w:rPr>
              <w:t>OFERENTE</w:t>
            </w: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sz w:val="18"/>
                <w:szCs w:val="18"/>
                <w:lang w:val="es-BO" w:eastAsia="es-BO"/>
              </w:rPr>
            </w:pP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lang w:val="es-ES_tradnl"/>
              </w:rPr>
            </w:pPr>
          </w:p>
        </w:tc>
      </w:tr>
    </w:tbl>
    <w:p w:rsidR="00366BB4" w:rsidRPr="003C5DD3" w:rsidRDefault="00366BB4" w:rsidP="00A76766">
      <w:pPr>
        <w:pStyle w:val="Prrafodelista"/>
        <w:ind w:left="567"/>
        <w:jc w:val="both"/>
        <w:rPr>
          <w:rFonts w:ascii="Tahoma" w:hAnsi="Tahoma" w:cs="Tahoma"/>
          <w:color w:val="004990"/>
          <w:lang w:val="es-BO"/>
        </w:rPr>
      </w:pPr>
    </w:p>
    <w:sectPr w:rsidR="00366BB4" w:rsidRPr="003C5DD3" w:rsidSect="00E81418">
      <w:headerReference w:type="default" r:id="rId13"/>
      <w:footerReference w:type="default" r:id="rId14"/>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664" w:rsidRDefault="002A6664">
      <w:r>
        <w:separator/>
      </w:r>
    </w:p>
  </w:endnote>
  <w:endnote w:type="continuationSeparator" w:id="0">
    <w:p w:rsidR="002A6664" w:rsidRDefault="002A6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Content>
      <w:sdt>
        <w:sdtPr>
          <w:rPr>
            <w:rFonts w:ascii="Tahoma" w:hAnsi="Tahoma" w:cs="Tahoma"/>
            <w:color w:val="004990"/>
          </w:rPr>
          <w:id w:val="-1769616900"/>
          <w:docPartObj>
            <w:docPartGallery w:val="Page Numbers (Top of Page)"/>
            <w:docPartUnique/>
          </w:docPartObj>
        </w:sdtPr>
        <w:sdtContent>
          <w:p w:rsidR="00E217E2" w:rsidRPr="00A76766" w:rsidRDefault="00E217E2">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E217E2" w:rsidRPr="001052FA" w:rsidRDefault="00E217E2"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664" w:rsidRDefault="002A6664">
      <w:r>
        <w:separator/>
      </w:r>
    </w:p>
  </w:footnote>
  <w:footnote w:type="continuationSeparator" w:id="0">
    <w:p w:rsidR="002A6664" w:rsidRDefault="002A6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7E2" w:rsidRPr="00EC7BEC" w:rsidRDefault="00E217E2"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simplePos x="0" y="0"/>
          <wp:positionH relativeFrom="margin">
            <wp:posOffset>97097</wp:posOffset>
          </wp:positionH>
          <wp:positionV relativeFrom="paragraph">
            <wp:posOffset>-348730</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90854"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8159" cy="612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Pr>
        <w:rFonts w:ascii="Tahoma" w:hAnsi="Tahoma" w:cs="Tahoma"/>
        <w:b/>
        <w:color w:val="004990"/>
        <w:szCs w:val="22"/>
      </w:rPr>
      <w:t>001</w:t>
    </w:r>
    <w:r w:rsidRPr="00EC7BEC">
      <w:rPr>
        <w:rFonts w:ascii="Tahoma" w:hAnsi="Tahoma" w:cs="Tahoma"/>
        <w:b/>
        <w:color w:val="004990"/>
        <w:szCs w:val="22"/>
      </w:rPr>
      <w:t>/20</w:t>
    </w:r>
    <w:r>
      <w:rPr>
        <w:rFonts w:ascii="Tahoma" w:hAnsi="Tahoma" w:cs="Tahoma"/>
        <w:b/>
        <w:color w:val="004990"/>
        <w:szCs w:val="22"/>
      </w:rPr>
      <w:t>24 (Segunda Convocatoria)</w:t>
    </w:r>
  </w:p>
  <w:p w:rsidR="00E217E2" w:rsidRDefault="00E217E2" w:rsidP="00EC7BEC">
    <w:pPr>
      <w:jc w:val="right"/>
      <w:rPr>
        <w:rFonts w:ascii="Tahoma" w:hAnsi="Tahoma" w:cs="Tahoma"/>
        <w:b/>
        <w:color w:val="004990"/>
        <w:szCs w:val="22"/>
      </w:rPr>
    </w:pPr>
    <w:r>
      <w:rPr>
        <w:rFonts w:ascii="Tahoma" w:hAnsi="Tahoma" w:cs="Tahoma"/>
        <w:b/>
        <w:color w:val="004990"/>
        <w:szCs w:val="22"/>
      </w:rPr>
      <w:t>ALQUILER DE VEHÍCULOS PARA LA UNIDAD DE IMPLEMENTACIÓN TÉCNICA Y MANTENIMIENTO</w:t>
    </w:r>
  </w:p>
  <w:p w:rsidR="00E217E2" w:rsidRPr="00EC7BEC" w:rsidRDefault="00E217E2"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1" w15:restartNumberingAfterBreak="0">
    <w:nsid w:val="07AD164C"/>
    <w:multiLevelType w:val="hybridMultilevel"/>
    <w:tmpl w:val="CA1C3B5E"/>
    <w:lvl w:ilvl="0" w:tplc="41362032">
      <w:start w:val="1"/>
      <w:numFmt w:val="bullet"/>
      <w:lvlText w:val=""/>
      <w:lvlJc w:val="left"/>
      <w:pPr>
        <w:ind w:left="1353" w:hanging="360"/>
      </w:pPr>
      <w:rPr>
        <w:rFonts w:ascii="Symbol" w:hAnsi="Symbol" w:hint="default"/>
        <w:i w:val="0"/>
      </w:rPr>
    </w:lvl>
    <w:lvl w:ilvl="1" w:tplc="A41EBC58" w:tentative="1">
      <w:start w:val="1"/>
      <w:numFmt w:val="lowerLetter"/>
      <w:lvlText w:val="%2."/>
      <w:lvlJc w:val="left"/>
      <w:pPr>
        <w:ind w:left="2073" w:hanging="360"/>
      </w:pPr>
    </w:lvl>
    <w:lvl w:ilvl="2" w:tplc="F4CE23B4" w:tentative="1">
      <w:start w:val="1"/>
      <w:numFmt w:val="lowerRoman"/>
      <w:lvlText w:val="%3."/>
      <w:lvlJc w:val="right"/>
      <w:pPr>
        <w:ind w:left="2793" w:hanging="180"/>
      </w:pPr>
    </w:lvl>
    <w:lvl w:ilvl="3" w:tplc="20BADA36" w:tentative="1">
      <w:start w:val="1"/>
      <w:numFmt w:val="decimal"/>
      <w:lvlText w:val="%4."/>
      <w:lvlJc w:val="left"/>
      <w:pPr>
        <w:ind w:left="3513" w:hanging="360"/>
      </w:pPr>
    </w:lvl>
    <w:lvl w:ilvl="4" w:tplc="03CE41E8" w:tentative="1">
      <w:start w:val="1"/>
      <w:numFmt w:val="lowerLetter"/>
      <w:lvlText w:val="%5."/>
      <w:lvlJc w:val="left"/>
      <w:pPr>
        <w:ind w:left="4233" w:hanging="360"/>
      </w:pPr>
    </w:lvl>
    <w:lvl w:ilvl="5" w:tplc="E17E30B2" w:tentative="1">
      <w:start w:val="1"/>
      <w:numFmt w:val="lowerRoman"/>
      <w:lvlText w:val="%6."/>
      <w:lvlJc w:val="right"/>
      <w:pPr>
        <w:ind w:left="4953" w:hanging="180"/>
      </w:pPr>
    </w:lvl>
    <w:lvl w:ilvl="6" w:tplc="63B0C568" w:tentative="1">
      <w:start w:val="1"/>
      <w:numFmt w:val="decimal"/>
      <w:lvlText w:val="%7."/>
      <w:lvlJc w:val="left"/>
      <w:pPr>
        <w:ind w:left="5673" w:hanging="360"/>
      </w:pPr>
    </w:lvl>
    <w:lvl w:ilvl="7" w:tplc="9D3EC1EA" w:tentative="1">
      <w:start w:val="1"/>
      <w:numFmt w:val="lowerLetter"/>
      <w:lvlText w:val="%8."/>
      <w:lvlJc w:val="left"/>
      <w:pPr>
        <w:ind w:left="6393" w:hanging="360"/>
      </w:pPr>
    </w:lvl>
    <w:lvl w:ilvl="8" w:tplc="CB7499BC" w:tentative="1">
      <w:start w:val="1"/>
      <w:numFmt w:val="lowerRoman"/>
      <w:lvlText w:val="%9."/>
      <w:lvlJc w:val="right"/>
      <w:pPr>
        <w:ind w:left="7113" w:hanging="180"/>
      </w:pPr>
    </w:lvl>
  </w:abstractNum>
  <w:abstractNum w:abstractNumId="2" w15:restartNumberingAfterBreak="0">
    <w:nsid w:val="08B40202"/>
    <w:multiLevelType w:val="hybridMultilevel"/>
    <w:tmpl w:val="2278B66E"/>
    <w:lvl w:ilvl="0" w:tplc="39B0A0D6">
      <w:start w:val="1"/>
      <w:numFmt w:val="lowerLetter"/>
      <w:lvlText w:val="%1)"/>
      <w:lvlJc w:val="left"/>
      <w:pPr>
        <w:ind w:left="927" w:hanging="360"/>
      </w:pPr>
      <w:rPr>
        <w:rFonts w:hint="default"/>
      </w:rPr>
    </w:lvl>
    <w:lvl w:ilvl="1" w:tplc="C4767AB0">
      <w:start w:val="1"/>
      <w:numFmt w:val="lowerLetter"/>
      <w:lvlText w:val="%2."/>
      <w:lvlJc w:val="left"/>
      <w:pPr>
        <w:ind w:left="1647" w:hanging="360"/>
      </w:pPr>
    </w:lvl>
    <w:lvl w:ilvl="2" w:tplc="0DA4A0CA" w:tentative="1">
      <w:start w:val="1"/>
      <w:numFmt w:val="lowerRoman"/>
      <w:lvlText w:val="%3."/>
      <w:lvlJc w:val="right"/>
      <w:pPr>
        <w:ind w:left="2367" w:hanging="180"/>
      </w:pPr>
    </w:lvl>
    <w:lvl w:ilvl="3" w:tplc="F912DBF4" w:tentative="1">
      <w:start w:val="1"/>
      <w:numFmt w:val="decimal"/>
      <w:lvlText w:val="%4."/>
      <w:lvlJc w:val="left"/>
      <w:pPr>
        <w:ind w:left="3087" w:hanging="360"/>
      </w:pPr>
    </w:lvl>
    <w:lvl w:ilvl="4" w:tplc="BB44BA6E" w:tentative="1">
      <w:start w:val="1"/>
      <w:numFmt w:val="lowerLetter"/>
      <w:lvlText w:val="%5."/>
      <w:lvlJc w:val="left"/>
      <w:pPr>
        <w:ind w:left="3807" w:hanging="360"/>
      </w:pPr>
    </w:lvl>
    <w:lvl w:ilvl="5" w:tplc="93DE54A8" w:tentative="1">
      <w:start w:val="1"/>
      <w:numFmt w:val="lowerRoman"/>
      <w:lvlText w:val="%6."/>
      <w:lvlJc w:val="right"/>
      <w:pPr>
        <w:ind w:left="4527" w:hanging="180"/>
      </w:pPr>
    </w:lvl>
    <w:lvl w:ilvl="6" w:tplc="3C587F4E" w:tentative="1">
      <w:start w:val="1"/>
      <w:numFmt w:val="decimal"/>
      <w:lvlText w:val="%7."/>
      <w:lvlJc w:val="left"/>
      <w:pPr>
        <w:ind w:left="5247" w:hanging="360"/>
      </w:pPr>
    </w:lvl>
    <w:lvl w:ilvl="7" w:tplc="6EA8B10E" w:tentative="1">
      <w:start w:val="1"/>
      <w:numFmt w:val="lowerLetter"/>
      <w:lvlText w:val="%8."/>
      <w:lvlJc w:val="left"/>
      <w:pPr>
        <w:ind w:left="5967" w:hanging="360"/>
      </w:pPr>
    </w:lvl>
    <w:lvl w:ilvl="8" w:tplc="FD322998" w:tentative="1">
      <w:start w:val="1"/>
      <w:numFmt w:val="lowerRoman"/>
      <w:lvlText w:val="%9."/>
      <w:lvlJc w:val="right"/>
      <w:pPr>
        <w:ind w:left="6687" w:hanging="180"/>
      </w:pPr>
    </w:lvl>
  </w:abstractNum>
  <w:abstractNum w:abstractNumId="3" w15:restartNumberingAfterBreak="0">
    <w:nsid w:val="0AEA678B"/>
    <w:multiLevelType w:val="hybridMultilevel"/>
    <w:tmpl w:val="FAA88DB2"/>
    <w:lvl w:ilvl="0" w:tplc="3BD25BBA">
      <w:start w:val="1"/>
      <w:numFmt w:val="decimal"/>
      <w:lvlText w:val="%1."/>
      <w:lvlJc w:val="left"/>
      <w:pPr>
        <w:ind w:left="720" w:hanging="360"/>
      </w:pPr>
    </w:lvl>
    <w:lvl w:ilvl="1" w:tplc="5AC6E4E4" w:tentative="1">
      <w:start w:val="1"/>
      <w:numFmt w:val="lowerLetter"/>
      <w:lvlText w:val="%2."/>
      <w:lvlJc w:val="left"/>
      <w:pPr>
        <w:ind w:left="1440" w:hanging="360"/>
      </w:pPr>
    </w:lvl>
    <w:lvl w:ilvl="2" w:tplc="BD308CE6" w:tentative="1">
      <w:start w:val="1"/>
      <w:numFmt w:val="lowerRoman"/>
      <w:lvlText w:val="%3."/>
      <w:lvlJc w:val="right"/>
      <w:pPr>
        <w:ind w:left="2160" w:hanging="180"/>
      </w:pPr>
    </w:lvl>
    <w:lvl w:ilvl="3" w:tplc="D4EE4674" w:tentative="1">
      <w:start w:val="1"/>
      <w:numFmt w:val="decimal"/>
      <w:lvlText w:val="%4."/>
      <w:lvlJc w:val="left"/>
      <w:pPr>
        <w:ind w:left="2880" w:hanging="360"/>
      </w:pPr>
    </w:lvl>
    <w:lvl w:ilvl="4" w:tplc="4536A982" w:tentative="1">
      <w:start w:val="1"/>
      <w:numFmt w:val="lowerLetter"/>
      <w:lvlText w:val="%5."/>
      <w:lvlJc w:val="left"/>
      <w:pPr>
        <w:ind w:left="3600" w:hanging="360"/>
      </w:pPr>
    </w:lvl>
    <w:lvl w:ilvl="5" w:tplc="8BF00D42" w:tentative="1">
      <w:start w:val="1"/>
      <w:numFmt w:val="lowerRoman"/>
      <w:lvlText w:val="%6."/>
      <w:lvlJc w:val="right"/>
      <w:pPr>
        <w:ind w:left="4320" w:hanging="180"/>
      </w:pPr>
    </w:lvl>
    <w:lvl w:ilvl="6" w:tplc="E05826C6" w:tentative="1">
      <w:start w:val="1"/>
      <w:numFmt w:val="decimal"/>
      <w:lvlText w:val="%7."/>
      <w:lvlJc w:val="left"/>
      <w:pPr>
        <w:ind w:left="5040" w:hanging="360"/>
      </w:pPr>
    </w:lvl>
    <w:lvl w:ilvl="7" w:tplc="C8C25ECE" w:tentative="1">
      <w:start w:val="1"/>
      <w:numFmt w:val="lowerLetter"/>
      <w:lvlText w:val="%8."/>
      <w:lvlJc w:val="left"/>
      <w:pPr>
        <w:ind w:left="5760" w:hanging="360"/>
      </w:pPr>
    </w:lvl>
    <w:lvl w:ilvl="8" w:tplc="6994F204"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7152D6E2">
      <w:start w:val="1"/>
      <w:numFmt w:val="lowerLetter"/>
      <w:lvlText w:val="%1)"/>
      <w:lvlJc w:val="left"/>
      <w:pPr>
        <w:ind w:left="927" w:hanging="360"/>
      </w:pPr>
      <w:rPr>
        <w:rFonts w:hint="default"/>
      </w:rPr>
    </w:lvl>
    <w:lvl w:ilvl="1" w:tplc="1EA8952E">
      <w:start w:val="1"/>
      <w:numFmt w:val="lowerLetter"/>
      <w:lvlText w:val="%2."/>
      <w:lvlJc w:val="left"/>
      <w:pPr>
        <w:ind w:left="1647" w:hanging="360"/>
      </w:pPr>
    </w:lvl>
    <w:lvl w:ilvl="2" w:tplc="83BC2BC2" w:tentative="1">
      <w:start w:val="1"/>
      <w:numFmt w:val="lowerRoman"/>
      <w:lvlText w:val="%3."/>
      <w:lvlJc w:val="right"/>
      <w:pPr>
        <w:ind w:left="2367" w:hanging="180"/>
      </w:pPr>
    </w:lvl>
    <w:lvl w:ilvl="3" w:tplc="3B5A7ED0" w:tentative="1">
      <w:start w:val="1"/>
      <w:numFmt w:val="decimal"/>
      <w:lvlText w:val="%4."/>
      <w:lvlJc w:val="left"/>
      <w:pPr>
        <w:ind w:left="3087" w:hanging="360"/>
      </w:pPr>
    </w:lvl>
    <w:lvl w:ilvl="4" w:tplc="51ACB3D0" w:tentative="1">
      <w:start w:val="1"/>
      <w:numFmt w:val="lowerLetter"/>
      <w:lvlText w:val="%5."/>
      <w:lvlJc w:val="left"/>
      <w:pPr>
        <w:ind w:left="3807" w:hanging="360"/>
      </w:pPr>
    </w:lvl>
    <w:lvl w:ilvl="5" w:tplc="AD0899B8" w:tentative="1">
      <w:start w:val="1"/>
      <w:numFmt w:val="lowerRoman"/>
      <w:lvlText w:val="%6."/>
      <w:lvlJc w:val="right"/>
      <w:pPr>
        <w:ind w:left="4527" w:hanging="180"/>
      </w:pPr>
    </w:lvl>
    <w:lvl w:ilvl="6" w:tplc="9D984DCA" w:tentative="1">
      <w:start w:val="1"/>
      <w:numFmt w:val="decimal"/>
      <w:lvlText w:val="%7."/>
      <w:lvlJc w:val="left"/>
      <w:pPr>
        <w:ind w:left="5247" w:hanging="360"/>
      </w:pPr>
    </w:lvl>
    <w:lvl w:ilvl="7" w:tplc="96B87BB0" w:tentative="1">
      <w:start w:val="1"/>
      <w:numFmt w:val="lowerLetter"/>
      <w:lvlText w:val="%8."/>
      <w:lvlJc w:val="left"/>
      <w:pPr>
        <w:ind w:left="5967" w:hanging="360"/>
      </w:pPr>
    </w:lvl>
    <w:lvl w:ilvl="8" w:tplc="90FA3368" w:tentative="1">
      <w:start w:val="1"/>
      <w:numFmt w:val="lowerRoman"/>
      <w:lvlText w:val="%9."/>
      <w:lvlJc w:val="right"/>
      <w:pPr>
        <w:ind w:left="6687" w:hanging="180"/>
      </w:pPr>
    </w:lvl>
  </w:abstractNum>
  <w:abstractNum w:abstractNumId="5" w15:restartNumberingAfterBreak="0">
    <w:nsid w:val="10EA1712"/>
    <w:multiLevelType w:val="multilevel"/>
    <w:tmpl w:val="4E14B32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2C3F18"/>
    <w:multiLevelType w:val="hybridMultilevel"/>
    <w:tmpl w:val="04E62BF4"/>
    <w:lvl w:ilvl="0" w:tplc="D534E41A">
      <w:start w:val="1"/>
      <w:numFmt w:val="upperRoman"/>
      <w:pStyle w:val="Ttulo4"/>
      <w:lvlText w:val="%1."/>
      <w:lvlJc w:val="left"/>
      <w:pPr>
        <w:tabs>
          <w:tab w:val="num" w:pos="720"/>
        </w:tabs>
        <w:ind w:left="340" w:hanging="340"/>
      </w:pPr>
      <w:rPr>
        <w:rFonts w:hint="default"/>
        <w:b w:val="0"/>
        <w:i w:val="0"/>
      </w:rPr>
    </w:lvl>
    <w:lvl w:ilvl="1" w:tplc="3FDC3D88">
      <w:start w:val="1"/>
      <w:numFmt w:val="lowerLetter"/>
      <w:lvlText w:val="%2)"/>
      <w:lvlJc w:val="left"/>
      <w:pPr>
        <w:tabs>
          <w:tab w:val="num" w:pos="1440"/>
        </w:tabs>
        <w:ind w:left="1440" w:hanging="360"/>
      </w:pPr>
      <w:rPr>
        <w:rFonts w:hint="default"/>
      </w:rPr>
    </w:lvl>
    <w:lvl w:ilvl="2" w:tplc="E744D7B6">
      <w:start w:val="1"/>
      <w:numFmt w:val="lowerRoman"/>
      <w:lvlText w:val="%3."/>
      <w:lvlJc w:val="right"/>
      <w:pPr>
        <w:tabs>
          <w:tab w:val="num" w:pos="2160"/>
        </w:tabs>
        <w:ind w:left="2160" w:hanging="180"/>
      </w:pPr>
    </w:lvl>
    <w:lvl w:ilvl="3" w:tplc="0F1CE36E">
      <w:start w:val="1"/>
      <w:numFmt w:val="decimal"/>
      <w:lvlText w:val="%4."/>
      <w:lvlJc w:val="left"/>
      <w:pPr>
        <w:tabs>
          <w:tab w:val="num" w:pos="2880"/>
        </w:tabs>
        <w:ind w:left="2880" w:hanging="360"/>
      </w:pPr>
    </w:lvl>
    <w:lvl w:ilvl="4" w:tplc="A0648B26">
      <w:start w:val="1"/>
      <w:numFmt w:val="lowerLetter"/>
      <w:lvlText w:val="%5."/>
      <w:lvlJc w:val="left"/>
      <w:pPr>
        <w:tabs>
          <w:tab w:val="num" w:pos="3600"/>
        </w:tabs>
        <w:ind w:left="3600" w:hanging="360"/>
      </w:pPr>
    </w:lvl>
    <w:lvl w:ilvl="5" w:tplc="A8D6952A">
      <w:start w:val="1"/>
      <w:numFmt w:val="lowerRoman"/>
      <w:lvlText w:val="%6."/>
      <w:lvlJc w:val="right"/>
      <w:pPr>
        <w:tabs>
          <w:tab w:val="num" w:pos="4320"/>
        </w:tabs>
        <w:ind w:left="4320" w:hanging="180"/>
      </w:pPr>
    </w:lvl>
    <w:lvl w:ilvl="6" w:tplc="15BC2A98">
      <w:start w:val="1"/>
      <w:numFmt w:val="decimal"/>
      <w:lvlText w:val="%7."/>
      <w:lvlJc w:val="left"/>
      <w:pPr>
        <w:tabs>
          <w:tab w:val="num" w:pos="5040"/>
        </w:tabs>
        <w:ind w:left="5040" w:hanging="360"/>
      </w:pPr>
    </w:lvl>
    <w:lvl w:ilvl="7" w:tplc="94424838">
      <w:start w:val="1"/>
      <w:numFmt w:val="lowerLetter"/>
      <w:lvlText w:val="%8."/>
      <w:lvlJc w:val="left"/>
      <w:pPr>
        <w:tabs>
          <w:tab w:val="num" w:pos="5760"/>
        </w:tabs>
        <w:ind w:left="5760" w:hanging="360"/>
      </w:pPr>
    </w:lvl>
    <w:lvl w:ilvl="8" w:tplc="020CE764">
      <w:start w:val="1"/>
      <w:numFmt w:val="lowerRoman"/>
      <w:lvlText w:val="%9."/>
      <w:lvlJc w:val="right"/>
      <w:pPr>
        <w:tabs>
          <w:tab w:val="num" w:pos="6480"/>
        </w:tabs>
        <w:ind w:left="6480" w:hanging="180"/>
      </w:pPr>
    </w:lvl>
  </w:abstractNum>
  <w:abstractNum w:abstractNumId="8" w15:restartNumberingAfterBreak="0">
    <w:nsid w:val="149E132D"/>
    <w:multiLevelType w:val="hybridMultilevel"/>
    <w:tmpl w:val="CD2455E2"/>
    <w:lvl w:ilvl="0" w:tplc="CD585A34">
      <w:start w:val="1"/>
      <w:numFmt w:val="bullet"/>
      <w:lvlText w:val=""/>
      <w:lvlJc w:val="left"/>
      <w:pPr>
        <w:ind w:left="1146" w:hanging="360"/>
      </w:pPr>
      <w:rPr>
        <w:rFonts w:ascii="Symbol" w:hAnsi="Symbol" w:hint="default"/>
      </w:rPr>
    </w:lvl>
    <w:lvl w:ilvl="1" w:tplc="CFE05E46" w:tentative="1">
      <w:start w:val="1"/>
      <w:numFmt w:val="bullet"/>
      <w:lvlText w:val="o"/>
      <w:lvlJc w:val="left"/>
      <w:pPr>
        <w:ind w:left="1866" w:hanging="360"/>
      </w:pPr>
      <w:rPr>
        <w:rFonts w:ascii="Courier New" w:hAnsi="Courier New" w:cs="Courier New" w:hint="default"/>
      </w:rPr>
    </w:lvl>
    <w:lvl w:ilvl="2" w:tplc="1228096C" w:tentative="1">
      <w:start w:val="1"/>
      <w:numFmt w:val="bullet"/>
      <w:lvlText w:val=""/>
      <w:lvlJc w:val="left"/>
      <w:pPr>
        <w:ind w:left="2586" w:hanging="360"/>
      </w:pPr>
      <w:rPr>
        <w:rFonts w:ascii="Wingdings" w:hAnsi="Wingdings" w:hint="default"/>
      </w:rPr>
    </w:lvl>
    <w:lvl w:ilvl="3" w:tplc="AD82CAA2" w:tentative="1">
      <w:start w:val="1"/>
      <w:numFmt w:val="bullet"/>
      <w:lvlText w:val=""/>
      <w:lvlJc w:val="left"/>
      <w:pPr>
        <w:ind w:left="3306" w:hanging="360"/>
      </w:pPr>
      <w:rPr>
        <w:rFonts w:ascii="Symbol" w:hAnsi="Symbol" w:hint="default"/>
      </w:rPr>
    </w:lvl>
    <w:lvl w:ilvl="4" w:tplc="41B2B750" w:tentative="1">
      <w:start w:val="1"/>
      <w:numFmt w:val="bullet"/>
      <w:lvlText w:val="o"/>
      <w:lvlJc w:val="left"/>
      <w:pPr>
        <w:ind w:left="4026" w:hanging="360"/>
      </w:pPr>
      <w:rPr>
        <w:rFonts w:ascii="Courier New" w:hAnsi="Courier New" w:cs="Courier New" w:hint="default"/>
      </w:rPr>
    </w:lvl>
    <w:lvl w:ilvl="5" w:tplc="051EB27E" w:tentative="1">
      <w:start w:val="1"/>
      <w:numFmt w:val="bullet"/>
      <w:lvlText w:val=""/>
      <w:lvlJc w:val="left"/>
      <w:pPr>
        <w:ind w:left="4746" w:hanging="360"/>
      </w:pPr>
      <w:rPr>
        <w:rFonts w:ascii="Wingdings" w:hAnsi="Wingdings" w:hint="default"/>
      </w:rPr>
    </w:lvl>
    <w:lvl w:ilvl="6" w:tplc="4126BB18" w:tentative="1">
      <w:start w:val="1"/>
      <w:numFmt w:val="bullet"/>
      <w:lvlText w:val=""/>
      <w:lvlJc w:val="left"/>
      <w:pPr>
        <w:ind w:left="5466" w:hanging="360"/>
      </w:pPr>
      <w:rPr>
        <w:rFonts w:ascii="Symbol" w:hAnsi="Symbol" w:hint="default"/>
      </w:rPr>
    </w:lvl>
    <w:lvl w:ilvl="7" w:tplc="2AAEB462" w:tentative="1">
      <w:start w:val="1"/>
      <w:numFmt w:val="bullet"/>
      <w:lvlText w:val="o"/>
      <w:lvlJc w:val="left"/>
      <w:pPr>
        <w:ind w:left="6186" w:hanging="360"/>
      </w:pPr>
      <w:rPr>
        <w:rFonts w:ascii="Courier New" w:hAnsi="Courier New" w:cs="Courier New" w:hint="default"/>
      </w:rPr>
    </w:lvl>
    <w:lvl w:ilvl="8" w:tplc="C9D43D5A" w:tentative="1">
      <w:start w:val="1"/>
      <w:numFmt w:val="bullet"/>
      <w:lvlText w:val=""/>
      <w:lvlJc w:val="left"/>
      <w:pPr>
        <w:ind w:left="6906" w:hanging="360"/>
      </w:pPr>
      <w:rPr>
        <w:rFonts w:ascii="Wingdings" w:hAnsi="Wingdings" w:hint="default"/>
      </w:rPr>
    </w:lvl>
  </w:abstractNum>
  <w:abstractNum w:abstractNumId="9" w15:restartNumberingAfterBreak="0">
    <w:nsid w:val="15760D68"/>
    <w:multiLevelType w:val="multilevel"/>
    <w:tmpl w:val="1B7A919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val="0"/>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10" w15:restartNumberingAfterBreak="0">
    <w:nsid w:val="16A1666D"/>
    <w:multiLevelType w:val="hybridMultilevel"/>
    <w:tmpl w:val="5A8AD3DC"/>
    <w:lvl w:ilvl="0" w:tplc="76AC453C">
      <w:start w:val="1"/>
      <w:numFmt w:val="bullet"/>
      <w:lvlText w:val=""/>
      <w:lvlJc w:val="left"/>
      <w:pPr>
        <w:ind w:left="720" w:hanging="360"/>
      </w:pPr>
      <w:rPr>
        <w:rFonts w:ascii="Wingdings" w:hAnsi="Wingdings" w:hint="default"/>
      </w:rPr>
    </w:lvl>
    <w:lvl w:ilvl="1" w:tplc="779CFAD0" w:tentative="1">
      <w:start w:val="1"/>
      <w:numFmt w:val="bullet"/>
      <w:lvlText w:val="o"/>
      <w:lvlJc w:val="left"/>
      <w:pPr>
        <w:ind w:left="1440" w:hanging="360"/>
      </w:pPr>
      <w:rPr>
        <w:rFonts w:ascii="Courier New" w:hAnsi="Courier New" w:cs="Courier New" w:hint="default"/>
      </w:rPr>
    </w:lvl>
    <w:lvl w:ilvl="2" w:tplc="80B04434">
      <w:start w:val="3"/>
      <w:numFmt w:val="bullet"/>
      <w:lvlText w:val="-"/>
      <w:lvlJc w:val="left"/>
      <w:pPr>
        <w:ind w:left="2160" w:hanging="360"/>
      </w:pPr>
      <w:rPr>
        <w:rFonts w:ascii="Times New Roman" w:hAnsi="Times New Roman" w:cs="Times New Roman" w:hint="default"/>
        <w:b/>
      </w:rPr>
    </w:lvl>
    <w:lvl w:ilvl="3" w:tplc="DA568DCE" w:tentative="1">
      <w:start w:val="1"/>
      <w:numFmt w:val="bullet"/>
      <w:lvlText w:val=""/>
      <w:lvlJc w:val="left"/>
      <w:pPr>
        <w:ind w:left="2880" w:hanging="360"/>
      </w:pPr>
      <w:rPr>
        <w:rFonts w:ascii="Symbol" w:hAnsi="Symbol" w:hint="default"/>
      </w:rPr>
    </w:lvl>
    <w:lvl w:ilvl="4" w:tplc="BFDE17E8" w:tentative="1">
      <w:start w:val="1"/>
      <w:numFmt w:val="bullet"/>
      <w:lvlText w:val="o"/>
      <w:lvlJc w:val="left"/>
      <w:pPr>
        <w:ind w:left="3600" w:hanging="360"/>
      </w:pPr>
      <w:rPr>
        <w:rFonts w:ascii="Courier New" w:hAnsi="Courier New" w:cs="Courier New" w:hint="default"/>
      </w:rPr>
    </w:lvl>
    <w:lvl w:ilvl="5" w:tplc="7160D016" w:tentative="1">
      <w:start w:val="1"/>
      <w:numFmt w:val="bullet"/>
      <w:lvlText w:val=""/>
      <w:lvlJc w:val="left"/>
      <w:pPr>
        <w:ind w:left="4320" w:hanging="360"/>
      </w:pPr>
      <w:rPr>
        <w:rFonts w:ascii="Wingdings" w:hAnsi="Wingdings" w:hint="default"/>
      </w:rPr>
    </w:lvl>
    <w:lvl w:ilvl="6" w:tplc="7F5C558C" w:tentative="1">
      <w:start w:val="1"/>
      <w:numFmt w:val="bullet"/>
      <w:lvlText w:val=""/>
      <w:lvlJc w:val="left"/>
      <w:pPr>
        <w:ind w:left="5040" w:hanging="360"/>
      </w:pPr>
      <w:rPr>
        <w:rFonts w:ascii="Symbol" w:hAnsi="Symbol" w:hint="default"/>
      </w:rPr>
    </w:lvl>
    <w:lvl w:ilvl="7" w:tplc="3410B916" w:tentative="1">
      <w:start w:val="1"/>
      <w:numFmt w:val="bullet"/>
      <w:lvlText w:val="o"/>
      <w:lvlJc w:val="left"/>
      <w:pPr>
        <w:ind w:left="5760" w:hanging="360"/>
      </w:pPr>
      <w:rPr>
        <w:rFonts w:ascii="Courier New" w:hAnsi="Courier New" w:cs="Courier New" w:hint="default"/>
      </w:rPr>
    </w:lvl>
    <w:lvl w:ilvl="8" w:tplc="F8D819E4" w:tentative="1">
      <w:start w:val="1"/>
      <w:numFmt w:val="bullet"/>
      <w:lvlText w:val=""/>
      <w:lvlJc w:val="left"/>
      <w:pPr>
        <w:ind w:left="6480" w:hanging="360"/>
      </w:pPr>
      <w:rPr>
        <w:rFonts w:ascii="Wingdings" w:hAnsi="Wingdings" w:hint="default"/>
      </w:rPr>
    </w:lvl>
  </w:abstractNum>
  <w:abstractNum w:abstractNumId="11" w15:restartNumberingAfterBreak="0">
    <w:nsid w:val="19A21C6D"/>
    <w:multiLevelType w:val="hybridMultilevel"/>
    <w:tmpl w:val="3CF29BF2"/>
    <w:lvl w:ilvl="0" w:tplc="556C870C">
      <w:start w:val="1"/>
      <w:numFmt w:val="lowerLetter"/>
      <w:lvlText w:val="%1)"/>
      <w:lvlJc w:val="left"/>
      <w:pPr>
        <w:ind w:left="2487" w:hanging="360"/>
      </w:pPr>
      <w:rPr>
        <w:rFonts w:hint="default"/>
      </w:rPr>
    </w:lvl>
    <w:lvl w:ilvl="1" w:tplc="3E36F7EC" w:tentative="1">
      <w:start w:val="1"/>
      <w:numFmt w:val="lowerLetter"/>
      <w:lvlText w:val="%2."/>
      <w:lvlJc w:val="left"/>
      <w:pPr>
        <w:ind w:left="3207" w:hanging="360"/>
      </w:pPr>
    </w:lvl>
    <w:lvl w:ilvl="2" w:tplc="A244BB72" w:tentative="1">
      <w:start w:val="1"/>
      <w:numFmt w:val="lowerRoman"/>
      <w:lvlText w:val="%3."/>
      <w:lvlJc w:val="right"/>
      <w:pPr>
        <w:ind w:left="3927" w:hanging="180"/>
      </w:pPr>
    </w:lvl>
    <w:lvl w:ilvl="3" w:tplc="9698AAA6" w:tentative="1">
      <w:start w:val="1"/>
      <w:numFmt w:val="decimal"/>
      <w:lvlText w:val="%4."/>
      <w:lvlJc w:val="left"/>
      <w:pPr>
        <w:ind w:left="4647" w:hanging="360"/>
      </w:pPr>
    </w:lvl>
    <w:lvl w:ilvl="4" w:tplc="3F62FFAE" w:tentative="1">
      <w:start w:val="1"/>
      <w:numFmt w:val="lowerLetter"/>
      <w:lvlText w:val="%5."/>
      <w:lvlJc w:val="left"/>
      <w:pPr>
        <w:ind w:left="5367" w:hanging="360"/>
      </w:pPr>
    </w:lvl>
    <w:lvl w:ilvl="5" w:tplc="450EAFC6" w:tentative="1">
      <w:start w:val="1"/>
      <w:numFmt w:val="lowerRoman"/>
      <w:lvlText w:val="%6."/>
      <w:lvlJc w:val="right"/>
      <w:pPr>
        <w:ind w:left="6087" w:hanging="180"/>
      </w:pPr>
    </w:lvl>
    <w:lvl w:ilvl="6" w:tplc="CAB28F4A" w:tentative="1">
      <w:start w:val="1"/>
      <w:numFmt w:val="decimal"/>
      <w:lvlText w:val="%7."/>
      <w:lvlJc w:val="left"/>
      <w:pPr>
        <w:ind w:left="6807" w:hanging="360"/>
      </w:pPr>
    </w:lvl>
    <w:lvl w:ilvl="7" w:tplc="8E70FAB6" w:tentative="1">
      <w:start w:val="1"/>
      <w:numFmt w:val="lowerLetter"/>
      <w:lvlText w:val="%8."/>
      <w:lvlJc w:val="left"/>
      <w:pPr>
        <w:ind w:left="7527" w:hanging="360"/>
      </w:pPr>
    </w:lvl>
    <w:lvl w:ilvl="8" w:tplc="AE1C1A9C" w:tentative="1">
      <w:start w:val="1"/>
      <w:numFmt w:val="lowerRoman"/>
      <w:lvlText w:val="%9."/>
      <w:lvlJc w:val="right"/>
      <w:pPr>
        <w:ind w:left="8247" w:hanging="180"/>
      </w:pPr>
    </w:lvl>
  </w:abstractNum>
  <w:abstractNum w:abstractNumId="12" w15:restartNumberingAfterBreak="0">
    <w:nsid w:val="19CE2DE8"/>
    <w:multiLevelType w:val="multilevel"/>
    <w:tmpl w:val="FFEA56FC"/>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3" w15:restartNumberingAfterBreak="0">
    <w:nsid w:val="1AB6684C"/>
    <w:multiLevelType w:val="hybridMultilevel"/>
    <w:tmpl w:val="10F84C66"/>
    <w:lvl w:ilvl="0" w:tplc="35BE3ED2">
      <w:start w:val="1"/>
      <w:numFmt w:val="bullet"/>
      <w:lvlText w:val=""/>
      <w:lvlJc w:val="left"/>
      <w:pPr>
        <w:ind w:left="1440" w:hanging="360"/>
      </w:pPr>
      <w:rPr>
        <w:rFonts w:ascii="Symbol" w:hAnsi="Symbol" w:hint="default"/>
      </w:rPr>
    </w:lvl>
    <w:lvl w:ilvl="1" w:tplc="68B2E32C">
      <w:start w:val="1"/>
      <w:numFmt w:val="bullet"/>
      <w:lvlText w:val="o"/>
      <w:lvlJc w:val="left"/>
      <w:pPr>
        <w:ind w:left="2160" w:hanging="360"/>
      </w:pPr>
      <w:rPr>
        <w:rFonts w:ascii="Courier New" w:hAnsi="Courier New" w:cs="Courier New" w:hint="default"/>
      </w:rPr>
    </w:lvl>
    <w:lvl w:ilvl="2" w:tplc="C5FCD96E" w:tentative="1">
      <w:start w:val="1"/>
      <w:numFmt w:val="bullet"/>
      <w:lvlText w:val=""/>
      <w:lvlJc w:val="left"/>
      <w:pPr>
        <w:ind w:left="2880" w:hanging="360"/>
      </w:pPr>
      <w:rPr>
        <w:rFonts w:ascii="Wingdings" w:hAnsi="Wingdings" w:hint="default"/>
      </w:rPr>
    </w:lvl>
    <w:lvl w:ilvl="3" w:tplc="E872DF1A" w:tentative="1">
      <w:start w:val="1"/>
      <w:numFmt w:val="bullet"/>
      <w:lvlText w:val=""/>
      <w:lvlJc w:val="left"/>
      <w:pPr>
        <w:ind w:left="3600" w:hanging="360"/>
      </w:pPr>
      <w:rPr>
        <w:rFonts w:ascii="Symbol" w:hAnsi="Symbol" w:hint="default"/>
      </w:rPr>
    </w:lvl>
    <w:lvl w:ilvl="4" w:tplc="921CBFA8" w:tentative="1">
      <w:start w:val="1"/>
      <w:numFmt w:val="bullet"/>
      <w:lvlText w:val="o"/>
      <w:lvlJc w:val="left"/>
      <w:pPr>
        <w:ind w:left="4320" w:hanging="360"/>
      </w:pPr>
      <w:rPr>
        <w:rFonts w:ascii="Courier New" w:hAnsi="Courier New" w:cs="Courier New" w:hint="default"/>
      </w:rPr>
    </w:lvl>
    <w:lvl w:ilvl="5" w:tplc="3556B0D8" w:tentative="1">
      <w:start w:val="1"/>
      <w:numFmt w:val="bullet"/>
      <w:lvlText w:val=""/>
      <w:lvlJc w:val="left"/>
      <w:pPr>
        <w:ind w:left="5040" w:hanging="360"/>
      </w:pPr>
      <w:rPr>
        <w:rFonts w:ascii="Wingdings" w:hAnsi="Wingdings" w:hint="default"/>
      </w:rPr>
    </w:lvl>
    <w:lvl w:ilvl="6" w:tplc="F5B011A2" w:tentative="1">
      <w:start w:val="1"/>
      <w:numFmt w:val="bullet"/>
      <w:lvlText w:val=""/>
      <w:lvlJc w:val="left"/>
      <w:pPr>
        <w:ind w:left="5760" w:hanging="360"/>
      </w:pPr>
      <w:rPr>
        <w:rFonts w:ascii="Symbol" w:hAnsi="Symbol" w:hint="default"/>
      </w:rPr>
    </w:lvl>
    <w:lvl w:ilvl="7" w:tplc="D3ACE542" w:tentative="1">
      <w:start w:val="1"/>
      <w:numFmt w:val="bullet"/>
      <w:lvlText w:val="o"/>
      <w:lvlJc w:val="left"/>
      <w:pPr>
        <w:ind w:left="6480" w:hanging="360"/>
      </w:pPr>
      <w:rPr>
        <w:rFonts w:ascii="Courier New" w:hAnsi="Courier New" w:cs="Courier New" w:hint="default"/>
      </w:rPr>
    </w:lvl>
    <w:lvl w:ilvl="8" w:tplc="B060E84A" w:tentative="1">
      <w:start w:val="1"/>
      <w:numFmt w:val="bullet"/>
      <w:lvlText w:val=""/>
      <w:lvlJc w:val="left"/>
      <w:pPr>
        <w:ind w:left="7200" w:hanging="360"/>
      </w:pPr>
      <w:rPr>
        <w:rFonts w:ascii="Wingdings" w:hAnsi="Wingdings" w:hint="default"/>
      </w:rPr>
    </w:lvl>
  </w:abstractNum>
  <w:abstractNum w:abstractNumId="14" w15:restartNumberingAfterBreak="0">
    <w:nsid w:val="1CA52856"/>
    <w:multiLevelType w:val="hybridMultilevel"/>
    <w:tmpl w:val="FF18E36A"/>
    <w:lvl w:ilvl="0" w:tplc="194A7520">
      <w:start w:val="1"/>
      <w:numFmt w:val="bullet"/>
      <w:lvlText w:val=""/>
      <w:lvlJc w:val="left"/>
      <w:pPr>
        <w:ind w:left="720" w:hanging="360"/>
      </w:pPr>
      <w:rPr>
        <w:rFonts w:ascii="Symbol" w:hAnsi="Symbol" w:hint="default"/>
      </w:rPr>
    </w:lvl>
    <w:lvl w:ilvl="1" w:tplc="D7C2BAC2">
      <w:numFmt w:val="bullet"/>
      <w:lvlText w:val="•"/>
      <w:lvlJc w:val="left"/>
      <w:pPr>
        <w:ind w:left="1440" w:hanging="360"/>
      </w:pPr>
      <w:rPr>
        <w:rFonts w:ascii="Tahoma" w:eastAsia="Times New Roman" w:hAnsi="Tahoma" w:cs="Tahoma" w:hint="default"/>
      </w:rPr>
    </w:lvl>
    <w:lvl w:ilvl="2" w:tplc="343A1EBE" w:tentative="1">
      <w:start w:val="1"/>
      <w:numFmt w:val="bullet"/>
      <w:lvlText w:val=""/>
      <w:lvlJc w:val="left"/>
      <w:pPr>
        <w:ind w:left="2160" w:hanging="360"/>
      </w:pPr>
      <w:rPr>
        <w:rFonts w:ascii="Wingdings" w:hAnsi="Wingdings" w:hint="default"/>
      </w:rPr>
    </w:lvl>
    <w:lvl w:ilvl="3" w:tplc="DCF8CAC0" w:tentative="1">
      <w:start w:val="1"/>
      <w:numFmt w:val="bullet"/>
      <w:lvlText w:val=""/>
      <w:lvlJc w:val="left"/>
      <w:pPr>
        <w:ind w:left="2880" w:hanging="360"/>
      </w:pPr>
      <w:rPr>
        <w:rFonts w:ascii="Symbol" w:hAnsi="Symbol" w:hint="default"/>
      </w:rPr>
    </w:lvl>
    <w:lvl w:ilvl="4" w:tplc="BEBCD494" w:tentative="1">
      <w:start w:val="1"/>
      <w:numFmt w:val="bullet"/>
      <w:lvlText w:val="o"/>
      <w:lvlJc w:val="left"/>
      <w:pPr>
        <w:ind w:left="3600" w:hanging="360"/>
      </w:pPr>
      <w:rPr>
        <w:rFonts w:ascii="Courier New" w:hAnsi="Courier New" w:cs="Courier New" w:hint="default"/>
      </w:rPr>
    </w:lvl>
    <w:lvl w:ilvl="5" w:tplc="E37A49CE" w:tentative="1">
      <w:start w:val="1"/>
      <w:numFmt w:val="bullet"/>
      <w:lvlText w:val=""/>
      <w:lvlJc w:val="left"/>
      <w:pPr>
        <w:ind w:left="4320" w:hanging="360"/>
      </w:pPr>
      <w:rPr>
        <w:rFonts w:ascii="Wingdings" w:hAnsi="Wingdings" w:hint="default"/>
      </w:rPr>
    </w:lvl>
    <w:lvl w:ilvl="6" w:tplc="FB1AD6AC" w:tentative="1">
      <w:start w:val="1"/>
      <w:numFmt w:val="bullet"/>
      <w:lvlText w:val=""/>
      <w:lvlJc w:val="left"/>
      <w:pPr>
        <w:ind w:left="5040" w:hanging="360"/>
      </w:pPr>
      <w:rPr>
        <w:rFonts w:ascii="Symbol" w:hAnsi="Symbol" w:hint="default"/>
      </w:rPr>
    </w:lvl>
    <w:lvl w:ilvl="7" w:tplc="1B028130" w:tentative="1">
      <w:start w:val="1"/>
      <w:numFmt w:val="bullet"/>
      <w:lvlText w:val="o"/>
      <w:lvlJc w:val="left"/>
      <w:pPr>
        <w:ind w:left="5760" w:hanging="360"/>
      </w:pPr>
      <w:rPr>
        <w:rFonts w:ascii="Courier New" w:hAnsi="Courier New" w:cs="Courier New" w:hint="default"/>
      </w:rPr>
    </w:lvl>
    <w:lvl w:ilvl="8" w:tplc="82F21204" w:tentative="1">
      <w:start w:val="1"/>
      <w:numFmt w:val="bullet"/>
      <w:lvlText w:val=""/>
      <w:lvlJc w:val="left"/>
      <w:pPr>
        <w:ind w:left="6480" w:hanging="360"/>
      </w:pPr>
      <w:rPr>
        <w:rFonts w:ascii="Wingdings" w:hAnsi="Wingdings" w:hint="default"/>
      </w:rPr>
    </w:lvl>
  </w:abstractNum>
  <w:abstractNum w:abstractNumId="15" w15:restartNumberingAfterBreak="0">
    <w:nsid w:val="1D806E35"/>
    <w:multiLevelType w:val="hybridMultilevel"/>
    <w:tmpl w:val="012417D2"/>
    <w:lvl w:ilvl="0" w:tplc="1C345CA8">
      <w:start w:val="1"/>
      <w:numFmt w:val="lowerLetter"/>
      <w:lvlText w:val="%1)"/>
      <w:lvlJc w:val="left"/>
      <w:pPr>
        <w:tabs>
          <w:tab w:val="num" w:pos="360"/>
        </w:tabs>
        <w:ind w:left="360" w:hanging="360"/>
      </w:pPr>
      <w:rPr>
        <w:rFonts w:cs="Times New Roman" w:hint="default"/>
      </w:rPr>
    </w:lvl>
    <w:lvl w:ilvl="1" w:tplc="298AF204" w:tentative="1">
      <w:start w:val="1"/>
      <w:numFmt w:val="lowerLetter"/>
      <w:lvlText w:val="%2."/>
      <w:lvlJc w:val="left"/>
      <w:pPr>
        <w:tabs>
          <w:tab w:val="num" w:pos="1080"/>
        </w:tabs>
        <w:ind w:left="1080" w:hanging="360"/>
      </w:pPr>
      <w:rPr>
        <w:rFonts w:cs="Times New Roman"/>
      </w:rPr>
    </w:lvl>
    <w:lvl w:ilvl="2" w:tplc="2152A99C" w:tentative="1">
      <w:start w:val="1"/>
      <w:numFmt w:val="lowerRoman"/>
      <w:lvlText w:val="%3."/>
      <w:lvlJc w:val="right"/>
      <w:pPr>
        <w:tabs>
          <w:tab w:val="num" w:pos="1800"/>
        </w:tabs>
        <w:ind w:left="1800" w:hanging="180"/>
      </w:pPr>
      <w:rPr>
        <w:rFonts w:cs="Times New Roman"/>
      </w:rPr>
    </w:lvl>
    <w:lvl w:ilvl="3" w:tplc="73A61C3C" w:tentative="1">
      <w:start w:val="1"/>
      <w:numFmt w:val="decimal"/>
      <w:lvlText w:val="%4."/>
      <w:lvlJc w:val="left"/>
      <w:pPr>
        <w:tabs>
          <w:tab w:val="num" w:pos="2520"/>
        </w:tabs>
        <w:ind w:left="2520" w:hanging="360"/>
      </w:pPr>
      <w:rPr>
        <w:rFonts w:cs="Times New Roman"/>
      </w:rPr>
    </w:lvl>
    <w:lvl w:ilvl="4" w:tplc="91F03CB4" w:tentative="1">
      <w:start w:val="1"/>
      <w:numFmt w:val="lowerLetter"/>
      <w:lvlText w:val="%5."/>
      <w:lvlJc w:val="left"/>
      <w:pPr>
        <w:tabs>
          <w:tab w:val="num" w:pos="3240"/>
        </w:tabs>
        <w:ind w:left="3240" w:hanging="360"/>
      </w:pPr>
      <w:rPr>
        <w:rFonts w:cs="Times New Roman"/>
      </w:rPr>
    </w:lvl>
    <w:lvl w:ilvl="5" w:tplc="1082BCF0" w:tentative="1">
      <w:start w:val="1"/>
      <w:numFmt w:val="lowerRoman"/>
      <w:lvlText w:val="%6."/>
      <w:lvlJc w:val="right"/>
      <w:pPr>
        <w:tabs>
          <w:tab w:val="num" w:pos="3960"/>
        </w:tabs>
        <w:ind w:left="3960" w:hanging="180"/>
      </w:pPr>
      <w:rPr>
        <w:rFonts w:cs="Times New Roman"/>
      </w:rPr>
    </w:lvl>
    <w:lvl w:ilvl="6" w:tplc="C3A8A15C" w:tentative="1">
      <w:start w:val="1"/>
      <w:numFmt w:val="decimal"/>
      <w:lvlText w:val="%7."/>
      <w:lvlJc w:val="left"/>
      <w:pPr>
        <w:tabs>
          <w:tab w:val="num" w:pos="4680"/>
        </w:tabs>
        <w:ind w:left="4680" w:hanging="360"/>
      </w:pPr>
      <w:rPr>
        <w:rFonts w:cs="Times New Roman"/>
      </w:rPr>
    </w:lvl>
    <w:lvl w:ilvl="7" w:tplc="C2D024F8" w:tentative="1">
      <w:start w:val="1"/>
      <w:numFmt w:val="lowerLetter"/>
      <w:lvlText w:val="%8."/>
      <w:lvlJc w:val="left"/>
      <w:pPr>
        <w:tabs>
          <w:tab w:val="num" w:pos="5400"/>
        </w:tabs>
        <w:ind w:left="5400" w:hanging="360"/>
      </w:pPr>
      <w:rPr>
        <w:rFonts w:cs="Times New Roman"/>
      </w:rPr>
    </w:lvl>
    <w:lvl w:ilvl="8" w:tplc="8BE444DE" w:tentative="1">
      <w:start w:val="1"/>
      <w:numFmt w:val="lowerRoman"/>
      <w:lvlText w:val="%9."/>
      <w:lvlJc w:val="right"/>
      <w:pPr>
        <w:tabs>
          <w:tab w:val="num" w:pos="6120"/>
        </w:tabs>
        <w:ind w:left="6120" w:hanging="180"/>
      </w:pPr>
      <w:rPr>
        <w:rFonts w:cs="Times New Roman"/>
      </w:rPr>
    </w:lvl>
  </w:abstractNum>
  <w:abstractNum w:abstractNumId="16" w15:restartNumberingAfterBreak="0">
    <w:nsid w:val="1F443518"/>
    <w:multiLevelType w:val="hybridMultilevel"/>
    <w:tmpl w:val="7EB0A190"/>
    <w:lvl w:ilvl="0" w:tplc="C3AE6772">
      <w:start w:val="1"/>
      <w:numFmt w:val="decimal"/>
      <w:lvlText w:val="%1."/>
      <w:lvlJc w:val="left"/>
      <w:pPr>
        <w:ind w:left="720" w:hanging="360"/>
      </w:pPr>
    </w:lvl>
    <w:lvl w:ilvl="1" w:tplc="E04AF89A">
      <w:start w:val="1"/>
      <w:numFmt w:val="decimal"/>
      <w:lvlText w:val="%2."/>
      <w:lvlJc w:val="left"/>
      <w:pPr>
        <w:ind w:left="1440" w:hanging="360"/>
      </w:pPr>
    </w:lvl>
    <w:lvl w:ilvl="2" w:tplc="B97C4BE8" w:tentative="1">
      <w:start w:val="1"/>
      <w:numFmt w:val="lowerRoman"/>
      <w:lvlText w:val="%3."/>
      <w:lvlJc w:val="right"/>
      <w:pPr>
        <w:ind w:left="2160" w:hanging="180"/>
      </w:pPr>
    </w:lvl>
    <w:lvl w:ilvl="3" w:tplc="51E29AE8" w:tentative="1">
      <w:start w:val="1"/>
      <w:numFmt w:val="decimal"/>
      <w:lvlText w:val="%4."/>
      <w:lvlJc w:val="left"/>
      <w:pPr>
        <w:ind w:left="2880" w:hanging="360"/>
      </w:pPr>
    </w:lvl>
    <w:lvl w:ilvl="4" w:tplc="478AFED4" w:tentative="1">
      <w:start w:val="1"/>
      <w:numFmt w:val="lowerLetter"/>
      <w:lvlText w:val="%5."/>
      <w:lvlJc w:val="left"/>
      <w:pPr>
        <w:ind w:left="3600" w:hanging="360"/>
      </w:pPr>
    </w:lvl>
    <w:lvl w:ilvl="5" w:tplc="B6CAFB52" w:tentative="1">
      <w:start w:val="1"/>
      <w:numFmt w:val="lowerRoman"/>
      <w:lvlText w:val="%6."/>
      <w:lvlJc w:val="right"/>
      <w:pPr>
        <w:ind w:left="4320" w:hanging="180"/>
      </w:pPr>
    </w:lvl>
    <w:lvl w:ilvl="6" w:tplc="3C7813D6" w:tentative="1">
      <w:start w:val="1"/>
      <w:numFmt w:val="decimal"/>
      <w:lvlText w:val="%7."/>
      <w:lvlJc w:val="left"/>
      <w:pPr>
        <w:ind w:left="5040" w:hanging="360"/>
      </w:pPr>
    </w:lvl>
    <w:lvl w:ilvl="7" w:tplc="68A038D8" w:tentative="1">
      <w:start w:val="1"/>
      <w:numFmt w:val="lowerLetter"/>
      <w:lvlText w:val="%8."/>
      <w:lvlJc w:val="left"/>
      <w:pPr>
        <w:ind w:left="5760" w:hanging="360"/>
      </w:pPr>
    </w:lvl>
    <w:lvl w:ilvl="8" w:tplc="05583E9C" w:tentative="1">
      <w:start w:val="1"/>
      <w:numFmt w:val="lowerRoman"/>
      <w:lvlText w:val="%9."/>
      <w:lvlJc w:val="right"/>
      <w:pPr>
        <w:ind w:left="6480" w:hanging="180"/>
      </w:pPr>
    </w:lvl>
  </w:abstractNum>
  <w:abstractNum w:abstractNumId="17" w15:restartNumberingAfterBreak="0">
    <w:nsid w:val="209416CB"/>
    <w:multiLevelType w:val="hybridMultilevel"/>
    <w:tmpl w:val="559E02DA"/>
    <w:lvl w:ilvl="0" w:tplc="C5828498">
      <w:start w:val="1"/>
      <w:numFmt w:val="bullet"/>
      <w:lvlText w:val=""/>
      <w:lvlJc w:val="left"/>
      <w:pPr>
        <w:ind w:left="1109" w:hanging="360"/>
      </w:pPr>
      <w:rPr>
        <w:rFonts w:ascii="Symbol" w:hAnsi="Symbol" w:hint="default"/>
      </w:rPr>
    </w:lvl>
    <w:lvl w:ilvl="1" w:tplc="53CC45EA" w:tentative="1">
      <w:start w:val="1"/>
      <w:numFmt w:val="bullet"/>
      <w:lvlText w:val="o"/>
      <w:lvlJc w:val="left"/>
      <w:pPr>
        <w:ind w:left="1829" w:hanging="360"/>
      </w:pPr>
      <w:rPr>
        <w:rFonts w:ascii="Courier New" w:hAnsi="Courier New" w:cs="Courier New" w:hint="default"/>
      </w:rPr>
    </w:lvl>
    <w:lvl w:ilvl="2" w:tplc="B7581A90" w:tentative="1">
      <w:start w:val="1"/>
      <w:numFmt w:val="bullet"/>
      <w:lvlText w:val=""/>
      <w:lvlJc w:val="left"/>
      <w:pPr>
        <w:ind w:left="2549" w:hanging="360"/>
      </w:pPr>
      <w:rPr>
        <w:rFonts w:ascii="Wingdings" w:hAnsi="Wingdings" w:hint="default"/>
      </w:rPr>
    </w:lvl>
    <w:lvl w:ilvl="3" w:tplc="844482D8" w:tentative="1">
      <w:start w:val="1"/>
      <w:numFmt w:val="bullet"/>
      <w:lvlText w:val=""/>
      <w:lvlJc w:val="left"/>
      <w:pPr>
        <w:ind w:left="3269" w:hanging="360"/>
      </w:pPr>
      <w:rPr>
        <w:rFonts w:ascii="Symbol" w:hAnsi="Symbol" w:hint="default"/>
      </w:rPr>
    </w:lvl>
    <w:lvl w:ilvl="4" w:tplc="19FEAD16" w:tentative="1">
      <w:start w:val="1"/>
      <w:numFmt w:val="bullet"/>
      <w:lvlText w:val="o"/>
      <w:lvlJc w:val="left"/>
      <w:pPr>
        <w:ind w:left="3989" w:hanging="360"/>
      </w:pPr>
      <w:rPr>
        <w:rFonts w:ascii="Courier New" w:hAnsi="Courier New" w:cs="Courier New" w:hint="default"/>
      </w:rPr>
    </w:lvl>
    <w:lvl w:ilvl="5" w:tplc="A906E4FC" w:tentative="1">
      <w:start w:val="1"/>
      <w:numFmt w:val="bullet"/>
      <w:lvlText w:val=""/>
      <w:lvlJc w:val="left"/>
      <w:pPr>
        <w:ind w:left="4709" w:hanging="360"/>
      </w:pPr>
      <w:rPr>
        <w:rFonts w:ascii="Wingdings" w:hAnsi="Wingdings" w:hint="default"/>
      </w:rPr>
    </w:lvl>
    <w:lvl w:ilvl="6" w:tplc="32A8B85A" w:tentative="1">
      <w:start w:val="1"/>
      <w:numFmt w:val="bullet"/>
      <w:lvlText w:val=""/>
      <w:lvlJc w:val="left"/>
      <w:pPr>
        <w:ind w:left="5429" w:hanging="360"/>
      </w:pPr>
      <w:rPr>
        <w:rFonts w:ascii="Symbol" w:hAnsi="Symbol" w:hint="default"/>
      </w:rPr>
    </w:lvl>
    <w:lvl w:ilvl="7" w:tplc="C422D822" w:tentative="1">
      <w:start w:val="1"/>
      <w:numFmt w:val="bullet"/>
      <w:lvlText w:val="o"/>
      <w:lvlJc w:val="left"/>
      <w:pPr>
        <w:ind w:left="6149" w:hanging="360"/>
      </w:pPr>
      <w:rPr>
        <w:rFonts w:ascii="Courier New" w:hAnsi="Courier New" w:cs="Courier New" w:hint="default"/>
      </w:rPr>
    </w:lvl>
    <w:lvl w:ilvl="8" w:tplc="24E0EE82" w:tentative="1">
      <w:start w:val="1"/>
      <w:numFmt w:val="bullet"/>
      <w:lvlText w:val=""/>
      <w:lvlJc w:val="left"/>
      <w:pPr>
        <w:ind w:left="6869" w:hanging="360"/>
      </w:pPr>
      <w:rPr>
        <w:rFonts w:ascii="Wingdings" w:hAnsi="Wingdings" w:hint="default"/>
      </w:rPr>
    </w:lvl>
  </w:abstractNum>
  <w:abstractNum w:abstractNumId="18"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9" w15:restartNumberingAfterBreak="0">
    <w:nsid w:val="2DD04EED"/>
    <w:multiLevelType w:val="hybridMultilevel"/>
    <w:tmpl w:val="012417D2"/>
    <w:lvl w:ilvl="0" w:tplc="6BE6C304">
      <w:start w:val="1"/>
      <w:numFmt w:val="lowerLetter"/>
      <w:lvlText w:val="%1)"/>
      <w:lvlJc w:val="left"/>
      <w:pPr>
        <w:tabs>
          <w:tab w:val="num" w:pos="360"/>
        </w:tabs>
        <w:ind w:left="360" w:hanging="360"/>
      </w:pPr>
      <w:rPr>
        <w:rFonts w:cs="Times New Roman" w:hint="default"/>
      </w:rPr>
    </w:lvl>
    <w:lvl w:ilvl="1" w:tplc="2BEEA808" w:tentative="1">
      <w:start w:val="1"/>
      <w:numFmt w:val="lowerLetter"/>
      <w:lvlText w:val="%2."/>
      <w:lvlJc w:val="left"/>
      <w:pPr>
        <w:tabs>
          <w:tab w:val="num" w:pos="1080"/>
        </w:tabs>
        <w:ind w:left="1080" w:hanging="360"/>
      </w:pPr>
      <w:rPr>
        <w:rFonts w:cs="Times New Roman"/>
      </w:rPr>
    </w:lvl>
    <w:lvl w:ilvl="2" w:tplc="DB48076C" w:tentative="1">
      <w:start w:val="1"/>
      <w:numFmt w:val="lowerRoman"/>
      <w:lvlText w:val="%3."/>
      <w:lvlJc w:val="right"/>
      <w:pPr>
        <w:tabs>
          <w:tab w:val="num" w:pos="1800"/>
        </w:tabs>
        <w:ind w:left="1800" w:hanging="180"/>
      </w:pPr>
      <w:rPr>
        <w:rFonts w:cs="Times New Roman"/>
      </w:rPr>
    </w:lvl>
    <w:lvl w:ilvl="3" w:tplc="2F46E63C" w:tentative="1">
      <w:start w:val="1"/>
      <w:numFmt w:val="decimal"/>
      <w:lvlText w:val="%4."/>
      <w:lvlJc w:val="left"/>
      <w:pPr>
        <w:tabs>
          <w:tab w:val="num" w:pos="2520"/>
        </w:tabs>
        <w:ind w:left="2520" w:hanging="360"/>
      </w:pPr>
      <w:rPr>
        <w:rFonts w:cs="Times New Roman"/>
      </w:rPr>
    </w:lvl>
    <w:lvl w:ilvl="4" w:tplc="3760CDFA" w:tentative="1">
      <w:start w:val="1"/>
      <w:numFmt w:val="lowerLetter"/>
      <w:lvlText w:val="%5."/>
      <w:lvlJc w:val="left"/>
      <w:pPr>
        <w:tabs>
          <w:tab w:val="num" w:pos="3240"/>
        </w:tabs>
        <w:ind w:left="3240" w:hanging="360"/>
      </w:pPr>
      <w:rPr>
        <w:rFonts w:cs="Times New Roman"/>
      </w:rPr>
    </w:lvl>
    <w:lvl w:ilvl="5" w:tplc="9A48286C" w:tentative="1">
      <w:start w:val="1"/>
      <w:numFmt w:val="lowerRoman"/>
      <w:lvlText w:val="%6."/>
      <w:lvlJc w:val="right"/>
      <w:pPr>
        <w:tabs>
          <w:tab w:val="num" w:pos="3960"/>
        </w:tabs>
        <w:ind w:left="3960" w:hanging="180"/>
      </w:pPr>
      <w:rPr>
        <w:rFonts w:cs="Times New Roman"/>
      </w:rPr>
    </w:lvl>
    <w:lvl w:ilvl="6" w:tplc="1728BD64" w:tentative="1">
      <w:start w:val="1"/>
      <w:numFmt w:val="decimal"/>
      <w:lvlText w:val="%7."/>
      <w:lvlJc w:val="left"/>
      <w:pPr>
        <w:tabs>
          <w:tab w:val="num" w:pos="4680"/>
        </w:tabs>
        <w:ind w:left="4680" w:hanging="360"/>
      </w:pPr>
      <w:rPr>
        <w:rFonts w:cs="Times New Roman"/>
      </w:rPr>
    </w:lvl>
    <w:lvl w:ilvl="7" w:tplc="37EA5F16" w:tentative="1">
      <w:start w:val="1"/>
      <w:numFmt w:val="lowerLetter"/>
      <w:lvlText w:val="%8."/>
      <w:lvlJc w:val="left"/>
      <w:pPr>
        <w:tabs>
          <w:tab w:val="num" w:pos="5400"/>
        </w:tabs>
        <w:ind w:left="5400" w:hanging="360"/>
      </w:pPr>
      <w:rPr>
        <w:rFonts w:cs="Times New Roman"/>
      </w:rPr>
    </w:lvl>
    <w:lvl w:ilvl="8" w:tplc="6540A368" w:tentative="1">
      <w:start w:val="1"/>
      <w:numFmt w:val="lowerRoman"/>
      <w:lvlText w:val="%9."/>
      <w:lvlJc w:val="right"/>
      <w:pPr>
        <w:tabs>
          <w:tab w:val="num" w:pos="6120"/>
        </w:tabs>
        <w:ind w:left="6120" w:hanging="180"/>
      </w:pPr>
      <w:rPr>
        <w:rFonts w:cs="Times New Roman"/>
      </w:rPr>
    </w:lvl>
  </w:abstractNum>
  <w:abstractNum w:abstractNumId="20" w15:restartNumberingAfterBreak="0">
    <w:nsid w:val="35A2562B"/>
    <w:multiLevelType w:val="multilevel"/>
    <w:tmpl w:val="EBC44740"/>
    <w:lvl w:ilvl="0">
      <w:start w:val="4"/>
      <w:numFmt w:val="decimal"/>
      <w:lvlText w:val="%1"/>
      <w:lvlJc w:val="left"/>
      <w:pPr>
        <w:ind w:left="360" w:hanging="360"/>
      </w:pPr>
      <w:rPr>
        <w:rFonts w:hint="default"/>
      </w:rPr>
    </w:lvl>
    <w:lvl w:ilvl="1">
      <w:start w:val="1"/>
      <w:numFmt w:val="bullet"/>
      <w:lvlText w:val="o"/>
      <w:lvlJc w:val="left"/>
      <w:pPr>
        <w:ind w:left="3036" w:hanging="360"/>
      </w:pPr>
      <w:rPr>
        <w:rFonts w:ascii="Courier New" w:hAnsi="Courier New" w:cs="Courier New"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1" w15:restartNumberingAfterBreak="0">
    <w:nsid w:val="35EF5ABF"/>
    <w:multiLevelType w:val="hybridMultilevel"/>
    <w:tmpl w:val="0268CDD4"/>
    <w:lvl w:ilvl="0" w:tplc="2DDE0CF6">
      <w:start w:val="1"/>
      <w:numFmt w:val="lowerLetter"/>
      <w:pStyle w:val="Ttulo5"/>
      <w:lvlText w:val="%1)"/>
      <w:lvlJc w:val="left"/>
      <w:pPr>
        <w:tabs>
          <w:tab w:val="num" w:pos="814"/>
        </w:tabs>
        <w:ind w:left="814" w:hanging="454"/>
      </w:pPr>
      <w:rPr>
        <w:rFonts w:hint="default"/>
        <w:sz w:val="16"/>
        <w:szCs w:val="16"/>
      </w:rPr>
    </w:lvl>
    <w:lvl w:ilvl="1" w:tplc="AE86F25C">
      <w:start w:val="3"/>
      <w:numFmt w:val="bullet"/>
      <w:lvlText w:val="-"/>
      <w:lvlJc w:val="left"/>
      <w:pPr>
        <w:tabs>
          <w:tab w:val="num" w:pos="1560"/>
        </w:tabs>
        <w:ind w:left="1560" w:hanging="360"/>
      </w:pPr>
      <w:rPr>
        <w:rFonts w:ascii="Times New Roman" w:hAnsi="Times New Roman" w:cs="Times New Roman" w:hint="default"/>
        <w:b/>
      </w:rPr>
    </w:lvl>
    <w:lvl w:ilvl="2" w:tplc="7D2A4BEA">
      <w:start w:val="1"/>
      <w:numFmt w:val="upperRoman"/>
      <w:lvlText w:val="%3."/>
      <w:lvlJc w:val="left"/>
      <w:pPr>
        <w:tabs>
          <w:tab w:val="num" w:pos="720"/>
        </w:tabs>
        <w:ind w:left="720" w:hanging="720"/>
      </w:pPr>
      <w:rPr>
        <w:rFonts w:hint="default"/>
      </w:rPr>
    </w:lvl>
    <w:lvl w:ilvl="3" w:tplc="BA9C6FFC">
      <w:numFmt w:val="bullet"/>
      <w:lvlText w:val="-"/>
      <w:lvlJc w:val="left"/>
      <w:pPr>
        <w:tabs>
          <w:tab w:val="num" w:pos="3000"/>
        </w:tabs>
        <w:ind w:left="2980" w:hanging="340"/>
      </w:pPr>
      <w:rPr>
        <w:rFonts w:ascii="Times New Roman" w:eastAsia="Times New Roman" w:hAnsi="Times New Roman" w:cs="Times New Roman" w:hint="default"/>
      </w:rPr>
    </w:lvl>
    <w:lvl w:ilvl="4" w:tplc="95520324">
      <w:start w:val="1"/>
      <w:numFmt w:val="lowerLetter"/>
      <w:lvlText w:val="%5."/>
      <w:lvlJc w:val="left"/>
      <w:pPr>
        <w:tabs>
          <w:tab w:val="num" w:pos="3720"/>
        </w:tabs>
        <w:ind w:left="3720" w:hanging="360"/>
      </w:pPr>
    </w:lvl>
    <w:lvl w:ilvl="5" w:tplc="DDD82B52">
      <w:start w:val="1"/>
      <w:numFmt w:val="lowerRoman"/>
      <w:lvlText w:val="%6."/>
      <w:lvlJc w:val="right"/>
      <w:pPr>
        <w:tabs>
          <w:tab w:val="num" w:pos="4440"/>
        </w:tabs>
        <w:ind w:left="4440" w:hanging="180"/>
      </w:pPr>
    </w:lvl>
    <w:lvl w:ilvl="6" w:tplc="3DA694A0">
      <w:start w:val="1"/>
      <w:numFmt w:val="decimal"/>
      <w:lvlText w:val="%7."/>
      <w:lvlJc w:val="left"/>
      <w:pPr>
        <w:tabs>
          <w:tab w:val="num" w:pos="5160"/>
        </w:tabs>
        <w:ind w:left="5160" w:hanging="360"/>
      </w:pPr>
    </w:lvl>
    <w:lvl w:ilvl="7" w:tplc="3D462478">
      <w:start w:val="1"/>
      <w:numFmt w:val="lowerLetter"/>
      <w:lvlText w:val="%8."/>
      <w:lvlJc w:val="left"/>
      <w:pPr>
        <w:tabs>
          <w:tab w:val="num" w:pos="5880"/>
        </w:tabs>
        <w:ind w:left="5880" w:hanging="360"/>
      </w:pPr>
    </w:lvl>
    <w:lvl w:ilvl="8" w:tplc="54247B14">
      <w:start w:val="1"/>
      <w:numFmt w:val="lowerRoman"/>
      <w:lvlText w:val="%9."/>
      <w:lvlJc w:val="right"/>
      <w:pPr>
        <w:tabs>
          <w:tab w:val="num" w:pos="6600"/>
        </w:tabs>
        <w:ind w:left="6600" w:hanging="180"/>
      </w:pPr>
    </w:lvl>
  </w:abstractNum>
  <w:abstractNum w:abstractNumId="22" w15:restartNumberingAfterBreak="0">
    <w:nsid w:val="41BD32A5"/>
    <w:multiLevelType w:val="hybridMultilevel"/>
    <w:tmpl w:val="EFC88D64"/>
    <w:lvl w:ilvl="0" w:tplc="13B0BB82">
      <w:start w:val="1"/>
      <w:numFmt w:val="lowerLetter"/>
      <w:lvlText w:val="%1)"/>
      <w:lvlJc w:val="left"/>
      <w:pPr>
        <w:ind w:left="927" w:hanging="360"/>
      </w:pPr>
      <w:rPr>
        <w:rFonts w:hint="default"/>
      </w:rPr>
    </w:lvl>
    <w:lvl w:ilvl="1" w:tplc="DDCA27F6" w:tentative="1">
      <w:start w:val="1"/>
      <w:numFmt w:val="lowerLetter"/>
      <w:lvlText w:val="%2."/>
      <w:lvlJc w:val="left"/>
      <w:pPr>
        <w:ind w:left="1647" w:hanging="360"/>
      </w:pPr>
    </w:lvl>
    <w:lvl w:ilvl="2" w:tplc="4F5619D4" w:tentative="1">
      <w:start w:val="1"/>
      <w:numFmt w:val="lowerRoman"/>
      <w:lvlText w:val="%3."/>
      <w:lvlJc w:val="right"/>
      <w:pPr>
        <w:ind w:left="2367" w:hanging="180"/>
      </w:pPr>
    </w:lvl>
    <w:lvl w:ilvl="3" w:tplc="3252FA32" w:tentative="1">
      <w:start w:val="1"/>
      <w:numFmt w:val="decimal"/>
      <w:lvlText w:val="%4."/>
      <w:lvlJc w:val="left"/>
      <w:pPr>
        <w:ind w:left="3087" w:hanging="360"/>
      </w:pPr>
    </w:lvl>
    <w:lvl w:ilvl="4" w:tplc="DE644B78" w:tentative="1">
      <w:start w:val="1"/>
      <w:numFmt w:val="lowerLetter"/>
      <w:lvlText w:val="%5."/>
      <w:lvlJc w:val="left"/>
      <w:pPr>
        <w:ind w:left="3807" w:hanging="360"/>
      </w:pPr>
    </w:lvl>
    <w:lvl w:ilvl="5" w:tplc="87901424" w:tentative="1">
      <w:start w:val="1"/>
      <w:numFmt w:val="lowerRoman"/>
      <w:lvlText w:val="%6."/>
      <w:lvlJc w:val="right"/>
      <w:pPr>
        <w:ind w:left="4527" w:hanging="180"/>
      </w:pPr>
    </w:lvl>
    <w:lvl w:ilvl="6" w:tplc="15EA0DB6" w:tentative="1">
      <w:start w:val="1"/>
      <w:numFmt w:val="decimal"/>
      <w:lvlText w:val="%7."/>
      <w:lvlJc w:val="left"/>
      <w:pPr>
        <w:ind w:left="5247" w:hanging="360"/>
      </w:pPr>
    </w:lvl>
    <w:lvl w:ilvl="7" w:tplc="6A70D344" w:tentative="1">
      <w:start w:val="1"/>
      <w:numFmt w:val="lowerLetter"/>
      <w:lvlText w:val="%8."/>
      <w:lvlJc w:val="left"/>
      <w:pPr>
        <w:ind w:left="5967" w:hanging="360"/>
      </w:pPr>
    </w:lvl>
    <w:lvl w:ilvl="8" w:tplc="6FCC50FA" w:tentative="1">
      <w:start w:val="1"/>
      <w:numFmt w:val="lowerRoman"/>
      <w:lvlText w:val="%9."/>
      <w:lvlJc w:val="right"/>
      <w:pPr>
        <w:ind w:left="6687" w:hanging="180"/>
      </w:pPr>
    </w:lvl>
  </w:abstractNum>
  <w:abstractNum w:abstractNumId="23" w15:restartNumberingAfterBreak="0">
    <w:nsid w:val="44FB0FAC"/>
    <w:multiLevelType w:val="multilevel"/>
    <w:tmpl w:val="4D38D16A"/>
    <w:lvl w:ilvl="0">
      <w:start w:val="1"/>
      <w:numFmt w:val="bullet"/>
      <w:lvlText w:val="o"/>
      <w:lvlJc w:val="left"/>
      <w:pPr>
        <w:ind w:left="360" w:hanging="360"/>
      </w:pPr>
      <w:rPr>
        <w:rFonts w:ascii="Courier New" w:hAnsi="Courier New" w:cs="Courier New" w:hint="default"/>
      </w:rPr>
    </w:lvl>
    <w:lvl w:ilvl="1">
      <w:start w:val="1"/>
      <w:numFmt w:val="decimal"/>
      <w:lvlText w:val="%1.%2"/>
      <w:lvlJc w:val="left"/>
      <w:pPr>
        <w:ind w:left="3036" w:hanging="360"/>
      </w:pPr>
      <w:rPr>
        <w:rFonts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4" w15:restartNumberingAfterBreak="0">
    <w:nsid w:val="4D2B39F7"/>
    <w:multiLevelType w:val="hybridMultilevel"/>
    <w:tmpl w:val="EE7E1E3A"/>
    <w:lvl w:ilvl="0" w:tplc="6FD01E08">
      <w:start w:val="1"/>
      <w:numFmt w:val="upperRoman"/>
      <w:lvlText w:val="%1."/>
      <w:lvlJc w:val="left"/>
      <w:pPr>
        <w:ind w:left="1080" w:hanging="720"/>
      </w:pPr>
      <w:rPr>
        <w:rFonts w:hint="default"/>
      </w:rPr>
    </w:lvl>
    <w:lvl w:ilvl="1" w:tplc="80B2926C" w:tentative="1">
      <w:start w:val="1"/>
      <w:numFmt w:val="lowerLetter"/>
      <w:lvlText w:val="%2."/>
      <w:lvlJc w:val="left"/>
      <w:pPr>
        <w:ind w:left="1440" w:hanging="360"/>
      </w:pPr>
    </w:lvl>
    <w:lvl w:ilvl="2" w:tplc="B9068B7C" w:tentative="1">
      <w:start w:val="1"/>
      <w:numFmt w:val="lowerRoman"/>
      <w:lvlText w:val="%3."/>
      <w:lvlJc w:val="right"/>
      <w:pPr>
        <w:ind w:left="2160" w:hanging="180"/>
      </w:pPr>
    </w:lvl>
    <w:lvl w:ilvl="3" w:tplc="A768C1AA" w:tentative="1">
      <w:start w:val="1"/>
      <w:numFmt w:val="decimal"/>
      <w:lvlText w:val="%4."/>
      <w:lvlJc w:val="left"/>
      <w:pPr>
        <w:ind w:left="2880" w:hanging="360"/>
      </w:pPr>
    </w:lvl>
    <w:lvl w:ilvl="4" w:tplc="179E6AEA" w:tentative="1">
      <w:start w:val="1"/>
      <w:numFmt w:val="lowerLetter"/>
      <w:lvlText w:val="%5."/>
      <w:lvlJc w:val="left"/>
      <w:pPr>
        <w:ind w:left="3600" w:hanging="360"/>
      </w:pPr>
    </w:lvl>
    <w:lvl w:ilvl="5" w:tplc="F46A07D0" w:tentative="1">
      <w:start w:val="1"/>
      <w:numFmt w:val="lowerRoman"/>
      <w:lvlText w:val="%6."/>
      <w:lvlJc w:val="right"/>
      <w:pPr>
        <w:ind w:left="4320" w:hanging="180"/>
      </w:pPr>
    </w:lvl>
    <w:lvl w:ilvl="6" w:tplc="116A7DA0" w:tentative="1">
      <w:start w:val="1"/>
      <w:numFmt w:val="decimal"/>
      <w:lvlText w:val="%7."/>
      <w:lvlJc w:val="left"/>
      <w:pPr>
        <w:ind w:left="5040" w:hanging="360"/>
      </w:pPr>
    </w:lvl>
    <w:lvl w:ilvl="7" w:tplc="D45A0526" w:tentative="1">
      <w:start w:val="1"/>
      <w:numFmt w:val="lowerLetter"/>
      <w:lvlText w:val="%8."/>
      <w:lvlJc w:val="left"/>
      <w:pPr>
        <w:ind w:left="5760" w:hanging="360"/>
      </w:pPr>
    </w:lvl>
    <w:lvl w:ilvl="8" w:tplc="F3CC67E4" w:tentative="1">
      <w:start w:val="1"/>
      <w:numFmt w:val="lowerRoman"/>
      <w:lvlText w:val="%9."/>
      <w:lvlJc w:val="right"/>
      <w:pPr>
        <w:ind w:left="6480" w:hanging="180"/>
      </w:pPr>
    </w:lvl>
  </w:abstractNum>
  <w:abstractNum w:abstractNumId="25" w15:restartNumberingAfterBreak="0">
    <w:nsid w:val="4DC953EB"/>
    <w:multiLevelType w:val="hybridMultilevel"/>
    <w:tmpl w:val="F50C5B42"/>
    <w:lvl w:ilvl="0" w:tplc="73FC0B52">
      <w:start w:val="1"/>
      <w:numFmt w:val="lowerLetter"/>
      <w:lvlText w:val="%1)"/>
      <w:lvlJc w:val="left"/>
      <w:pPr>
        <w:ind w:left="927" w:hanging="360"/>
      </w:pPr>
      <w:rPr>
        <w:rFonts w:hint="default"/>
      </w:rPr>
    </w:lvl>
    <w:lvl w:ilvl="1" w:tplc="C3CAC586" w:tentative="1">
      <w:start w:val="1"/>
      <w:numFmt w:val="lowerLetter"/>
      <w:lvlText w:val="%2."/>
      <w:lvlJc w:val="left"/>
      <w:pPr>
        <w:ind w:left="1647" w:hanging="360"/>
      </w:pPr>
    </w:lvl>
    <w:lvl w:ilvl="2" w:tplc="5650B07A" w:tentative="1">
      <w:start w:val="1"/>
      <w:numFmt w:val="lowerRoman"/>
      <w:lvlText w:val="%3."/>
      <w:lvlJc w:val="right"/>
      <w:pPr>
        <w:ind w:left="2367" w:hanging="180"/>
      </w:pPr>
    </w:lvl>
    <w:lvl w:ilvl="3" w:tplc="E58E1F36" w:tentative="1">
      <w:start w:val="1"/>
      <w:numFmt w:val="decimal"/>
      <w:lvlText w:val="%4."/>
      <w:lvlJc w:val="left"/>
      <w:pPr>
        <w:ind w:left="3087" w:hanging="360"/>
      </w:pPr>
    </w:lvl>
    <w:lvl w:ilvl="4" w:tplc="DDBC0154" w:tentative="1">
      <w:start w:val="1"/>
      <w:numFmt w:val="lowerLetter"/>
      <w:lvlText w:val="%5."/>
      <w:lvlJc w:val="left"/>
      <w:pPr>
        <w:ind w:left="3807" w:hanging="360"/>
      </w:pPr>
    </w:lvl>
    <w:lvl w:ilvl="5" w:tplc="2ED40932" w:tentative="1">
      <w:start w:val="1"/>
      <w:numFmt w:val="lowerRoman"/>
      <w:lvlText w:val="%6."/>
      <w:lvlJc w:val="right"/>
      <w:pPr>
        <w:ind w:left="4527" w:hanging="180"/>
      </w:pPr>
    </w:lvl>
    <w:lvl w:ilvl="6" w:tplc="17627904" w:tentative="1">
      <w:start w:val="1"/>
      <w:numFmt w:val="decimal"/>
      <w:lvlText w:val="%7."/>
      <w:lvlJc w:val="left"/>
      <w:pPr>
        <w:ind w:left="5247" w:hanging="360"/>
      </w:pPr>
    </w:lvl>
    <w:lvl w:ilvl="7" w:tplc="F9FCFE6A" w:tentative="1">
      <w:start w:val="1"/>
      <w:numFmt w:val="lowerLetter"/>
      <w:lvlText w:val="%8."/>
      <w:lvlJc w:val="left"/>
      <w:pPr>
        <w:ind w:left="5967" w:hanging="360"/>
      </w:pPr>
    </w:lvl>
    <w:lvl w:ilvl="8" w:tplc="DA127656" w:tentative="1">
      <w:start w:val="1"/>
      <w:numFmt w:val="lowerRoman"/>
      <w:lvlText w:val="%9."/>
      <w:lvlJc w:val="right"/>
      <w:pPr>
        <w:ind w:left="6687" w:hanging="180"/>
      </w:pPr>
    </w:lvl>
  </w:abstractNum>
  <w:abstractNum w:abstractNumId="26" w15:restartNumberingAfterBreak="0">
    <w:nsid w:val="4DCA0D11"/>
    <w:multiLevelType w:val="hybridMultilevel"/>
    <w:tmpl w:val="D75A5552"/>
    <w:lvl w:ilvl="0" w:tplc="2F4018DC">
      <w:start w:val="1"/>
      <w:numFmt w:val="bullet"/>
      <w:lvlText w:val=""/>
      <w:lvlJc w:val="left"/>
      <w:pPr>
        <w:ind w:left="2061" w:hanging="360"/>
      </w:pPr>
      <w:rPr>
        <w:rFonts w:ascii="Wingdings" w:hAnsi="Wingdings" w:hint="default"/>
      </w:rPr>
    </w:lvl>
    <w:lvl w:ilvl="1" w:tplc="057EF4D2">
      <w:start w:val="1"/>
      <w:numFmt w:val="bullet"/>
      <w:lvlText w:val=""/>
      <w:lvlJc w:val="left"/>
      <w:pPr>
        <w:ind w:left="2781" w:hanging="360"/>
      </w:pPr>
      <w:rPr>
        <w:rFonts w:ascii="Wingdings" w:hAnsi="Wingdings" w:hint="default"/>
      </w:rPr>
    </w:lvl>
    <w:lvl w:ilvl="2" w:tplc="C8249320">
      <w:start w:val="1"/>
      <w:numFmt w:val="bullet"/>
      <w:lvlText w:val=""/>
      <w:lvlJc w:val="left"/>
      <w:pPr>
        <w:ind w:left="3501" w:hanging="360"/>
      </w:pPr>
      <w:rPr>
        <w:rFonts w:ascii="Wingdings" w:hAnsi="Wingdings" w:hint="default"/>
      </w:rPr>
    </w:lvl>
    <w:lvl w:ilvl="3" w:tplc="B1D2639A" w:tentative="1">
      <w:start w:val="1"/>
      <w:numFmt w:val="bullet"/>
      <w:lvlText w:val=""/>
      <w:lvlJc w:val="left"/>
      <w:pPr>
        <w:ind w:left="4221" w:hanging="360"/>
      </w:pPr>
      <w:rPr>
        <w:rFonts w:ascii="Symbol" w:hAnsi="Symbol" w:hint="default"/>
      </w:rPr>
    </w:lvl>
    <w:lvl w:ilvl="4" w:tplc="8C54FE5C" w:tentative="1">
      <w:start w:val="1"/>
      <w:numFmt w:val="bullet"/>
      <w:lvlText w:val="o"/>
      <w:lvlJc w:val="left"/>
      <w:pPr>
        <w:ind w:left="4941" w:hanging="360"/>
      </w:pPr>
      <w:rPr>
        <w:rFonts w:ascii="Courier New" w:hAnsi="Courier New" w:cs="Courier New" w:hint="default"/>
      </w:rPr>
    </w:lvl>
    <w:lvl w:ilvl="5" w:tplc="D4D47922" w:tentative="1">
      <w:start w:val="1"/>
      <w:numFmt w:val="bullet"/>
      <w:lvlText w:val=""/>
      <w:lvlJc w:val="left"/>
      <w:pPr>
        <w:ind w:left="5661" w:hanging="360"/>
      </w:pPr>
      <w:rPr>
        <w:rFonts w:ascii="Wingdings" w:hAnsi="Wingdings" w:hint="default"/>
      </w:rPr>
    </w:lvl>
    <w:lvl w:ilvl="6" w:tplc="6E88B79C" w:tentative="1">
      <w:start w:val="1"/>
      <w:numFmt w:val="bullet"/>
      <w:lvlText w:val=""/>
      <w:lvlJc w:val="left"/>
      <w:pPr>
        <w:ind w:left="6381" w:hanging="360"/>
      </w:pPr>
      <w:rPr>
        <w:rFonts w:ascii="Symbol" w:hAnsi="Symbol" w:hint="default"/>
      </w:rPr>
    </w:lvl>
    <w:lvl w:ilvl="7" w:tplc="908CB0B0" w:tentative="1">
      <w:start w:val="1"/>
      <w:numFmt w:val="bullet"/>
      <w:lvlText w:val="o"/>
      <w:lvlJc w:val="left"/>
      <w:pPr>
        <w:ind w:left="7101" w:hanging="360"/>
      </w:pPr>
      <w:rPr>
        <w:rFonts w:ascii="Courier New" w:hAnsi="Courier New" w:cs="Courier New" w:hint="default"/>
      </w:rPr>
    </w:lvl>
    <w:lvl w:ilvl="8" w:tplc="078CE988" w:tentative="1">
      <w:start w:val="1"/>
      <w:numFmt w:val="bullet"/>
      <w:lvlText w:val=""/>
      <w:lvlJc w:val="left"/>
      <w:pPr>
        <w:ind w:left="7821" w:hanging="360"/>
      </w:pPr>
      <w:rPr>
        <w:rFonts w:ascii="Wingdings" w:hAnsi="Wingdings" w:hint="default"/>
      </w:rPr>
    </w:lvl>
  </w:abstractNum>
  <w:abstractNum w:abstractNumId="27" w15:restartNumberingAfterBreak="0">
    <w:nsid w:val="4E747315"/>
    <w:multiLevelType w:val="hybridMultilevel"/>
    <w:tmpl w:val="EFC88D64"/>
    <w:lvl w:ilvl="0" w:tplc="2BE8CBA8">
      <w:start w:val="1"/>
      <w:numFmt w:val="lowerLetter"/>
      <w:lvlText w:val="%1)"/>
      <w:lvlJc w:val="left"/>
      <w:pPr>
        <w:ind w:left="927" w:hanging="360"/>
      </w:pPr>
      <w:rPr>
        <w:rFonts w:hint="default"/>
      </w:rPr>
    </w:lvl>
    <w:lvl w:ilvl="1" w:tplc="64A2FDFA" w:tentative="1">
      <w:start w:val="1"/>
      <w:numFmt w:val="lowerLetter"/>
      <w:lvlText w:val="%2."/>
      <w:lvlJc w:val="left"/>
      <w:pPr>
        <w:ind w:left="1647" w:hanging="360"/>
      </w:pPr>
    </w:lvl>
    <w:lvl w:ilvl="2" w:tplc="203AB47A" w:tentative="1">
      <w:start w:val="1"/>
      <w:numFmt w:val="lowerRoman"/>
      <w:lvlText w:val="%3."/>
      <w:lvlJc w:val="right"/>
      <w:pPr>
        <w:ind w:left="2367" w:hanging="180"/>
      </w:pPr>
    </w:lvl>
    <w:lvl w:ilvl="3" w:tplc="29528906" w:tentative="1">
      <w:start w:val="1"/>
      <w:numFmt w:val="decimal"/>
      <w:lvlText w:val="%4."/>
      <w:lvlJc w:val="left"/>
      <w:pPr>
        <w:ind w:left="3087" w:hanging="360"/>
      </w:pPr>
    </w:lvl>
    <w:lvl w:ilvl="4" w:tplc="55B2EB52" w:tentative="1">
      <w:start w:val="1"/>
      <w:numFmt w:val="lowerLetter"/>
      <w:lvlText w:val="%5."/>
      <w:lvlJc w:val="left"/>
      <w:pPr>
        <w:ind w:left="3807" w:hanging="360"/>
      </w:pPr>
    </w:lvl>
    <w:lvl w:ilvl="5" w:tplc="552AC152" w:tentative="1">
      <w:start w:val="1"/>
      <w:numFmt w:val="lowerRoman"/>
      <w:lvlText w:val="%6."/>
      <w:lvlJc w:val="right"/>
      <w:pPr>
        <w:ind w:left="4527" w:hanging="180"/>
      </w:pPr>
    </w:lvl>
    <w:lvl w:ilvl="6" w:tplc="FD7AD7F4" w:tentative="1">
      <w:start w:val="1"/>
      <w:numFmt w:val="decimal"/>
      <w:lvlText w:val="%7."/>
      <w:lvlJc w:val="left"/>
      <w:pPr>
        <w:ind w:left="5247" w:hanging="360"/>
      </w:pPr>
    </w:lvl>
    <w:lvl w:ilvl="7" w:tplc="662C0DC2" w:tentative="1">
      <w:start w:val="1"/>
      <w:numFmt w:val="lowerLetter"/>
      <w:lvlText w:val="%8."/>
      <w:lvlJc w:val="left"/>
      <w:pPr>
        <w:ind w:left="5967" w:hanging="360"/>
      </w:pPr>
    </w:lvl>
    <w:lvl w:ilvl="8" w:tplc="468E0CE6" w:tentative="1">
      <w:start w:val="1"/>
      <w:numFmt w:val="lowerRoman"/>
      <w:lvlText w:val="%9."/>
      <w:lvlJc w:val="right"/>
      <w:pPr>
        <w:ind w:left="6687" w:hanging="180"/>
      </w:pPr>
    </w:lvl>
  </w:abstractNum>
  <w:abstractNum w:abstractNumId="28" w15:restartNumberingAfterBreak="0">
    <w:nsid w:val="4FD97EB3"/>
    <w:multiLevelType w:val="hybridMultilevel"/>
    <w:tmpl w:val="0B4837EC"/>
    <w:lvl w:ilvl="0" w:tplc="F05A3CB0">
      <w:start w:val="1"/>
      <w:numFmt w:val="bullet"/>
      <w:lvlText w:val="o"/>
      <w:lvlJc w:val="left"/>
      <w:pPr>
        <w:ind w:left="720" w:hanging="360"/>
      </w:pPr>
      <w:rPr>
        <w:rFonts w:ascii="Courier New" w:hAnsi="Courier New" w:cs="Courier New" w:hint="default"/>
      </w:rPr>
    </w:lvl>
    <w:lvl w:ilvl="1" w:tplc="B0F89FA0">
      <w:start w:val="1"/>
      <w:numFmt w:val="bullet"/>
      <w:lvlText w:val="o"/>
      <w:lvlJc w:val="left"/>
      <w:pPr>
        <w:ind w:left="928" w:hanging="360"/>
      </w:pPr>
      <w:rPr>
        <w:rFonts w:ascii="Courier New" w:hAnsi="Courier New" w:cs="Courier New" w:hint="default"/>
      </w:rPr>
    </w:lvl>
    <w:lvl w:ilvl="2" w:tplc="4740F0D2" w:tentative="1">
      <w:start w:val="1"/>
      <w:numFmt w:val="bullet"/>
      <w:lvlText w:val=""/>
      <w:lvlJc w:val="left"/>
      <w:pPr>
        <w:ind w:left="2160" w:hanging="360"/>
      </w:pPr>
      <w:rPr>
        <w:rFonts w:ascii="Wingdings" w:hAnsi="Wingdings" w:hint="default"/>
      </w:rPr>
    </w:lvl>
    <w:lvl w:ilvl="3" w:tplc="41967A80" w:tentative="1">
      <w:start w:val="1"/>
      <w:numFmt w:val="bullet"/>
      <w:lvlText w:val=""/>
      <w:lvlJc w:val="left"/>
      <w:pPr>
        <w:ind w:left="2880" w:hanging="360"/>
      </w:pPr>
      <w:rPr>
        <w:rFonts w:ascii="Symbol" w:hAnsi="Symbol" w:hint="default"/>
      </w:rPr>
    </w:lvl>
    <w:lvl w:ilvl="4" w:tplc="0E16C7F0" w:tentative="1">
      <w:start w:val="1"/>
      <w:numFmt w:val="bullet"/>
      <w:lvlText w:val="o"/>
      <w:lvlJc w:val="left"/>
      <w:pPr>
        <w:ind w:left="3600" w:hanging="360"/>
      </w:pPr>
      <w:rPr>
        <w:rFonts w:ascii="Courier New" w:hAnsi="Courier New" w:cs="Courier New" w:hint="default"/>
      </w:rPr>
    </w:lvl>
    <w:lvl w:ilvl="5" w:tplc="E8BE841C" w:tentative="1">
      <w:start w:val="1"/>
      <w:numFmt w:val="bullet"/>
      <w:lvlText w:val=""/>
      <w:lvlJc w:val="left"/>
      <w:pPr>
        <w:ind w:left="4320" w:hanging="360"/>
      </w:pPr>
      <w:rPr>
        <w:rFonts w:ascii="Wingdings" w:hAnsi="Wingdings" w:hint="default"/>
      </w:rPr>
    </w:lvl>
    <w:lvl w:ilvl="6" w:tplc="9CB0A9CC" w:tentative="1">
      <w:start w:val="1"/>
      <w:numFmt w:val="bullet"/>
      <w:lvlText w:val=""/>
      <w:lvlJc w:val="left"/>
      <w:pPr>
        <w:ind w:left="5040" w:hanging="360"/>
      </w:pPr>
      <w:rPr>
        <w:rFonts w:ascii="Symbol" w:hAnsi="Symbol" w:hint="default"/>
      </w:rPr>
    </w:lvl>
    <w:lvl w:ilvl="7" w:tplc="9C3E69B6" w:tentative="1">
      <w:start w:val="1"/>
      <w:numFmt w:val="bullet"/>
      <w:lvlText w:val="o"/>
      <w:lvlJc w:val="left"/>
      <w:pPr>
        <w:ind w:left="5760" w:hanging="360"/>
      </w:pPr>
      <w:rPr>
        <w:rFonts w:ascii="Courier New" w:hAnsi="Courier New" w:cs="Courier New" w:hint="default"/>
      </w:rPr>
    </w:lvl>
    <w:lvl w:ilvl="8" w:tplc="F8EACEEE" w:tentative="1">
      <w:start w:val="1"/>
      <w:numFmt w:val="bullet"/>
      <w:lvlText w:val=""/>
      <w:lvlJc w:val="left"/>
      <w:pPr>
        <w:ind w:left="6480" w:hanging="360"/>
      </w:pPr>
      <w:rPr>
        <w:rFonts w:ascii="Wingdings" w:hAnsi="Wingdings" w:hint="default"/>
      </w:rPr>
    </w:lvl>
  </w:abstractNum>
  <w:abstractNum w:abstractNumId="29" w15:restartNumberingAfterBreak="0">
    <w:nsid w:val="535E76D1"/>
    <w:multiLevelType w:val="hybridMultilevel"/>
    <w:tmpl w:val="1B7A6320"/>
    <w:lvl w:ilvl="0" w:tplc="E70EC9D6">
      <w:start w:val="1"/>
      <w:numFmt w:val="bullet"/>
      <w:lvlText w:val="o"/>
      <w:lvlJc w:val="left"/>
      <w:pPr>
        <w:ind w:left="1854" w:hanging="360"/>
      </w:pPr>
      <w:rPr>
        <w:rFonts w:ascii="Courier New" w:hAnsi="Courier New" w:cs="Courier New" w:hint="default"/>
      </w:rPr>
    </w:lvl>
    <w:lvl w:ilvl="1" w:tplc="A238C646">
      <w:start w:val="1"/>
      <w:numFmt w:val="bullet"/>
      <w:lvlText w:val="o"/>
      <w:lvlJc w:val="left"/>
      <w:pPr>
        <w:ind w:left="2574" w:hanging="360"/>
      </w:pPr>
      <w:rPr>
        <w:rFonts w:ascii="Courier New" w:hAnsi="Courier New" w:cs="Courier New" w:hint="default"/>
      </w:rPr>
    </w:lvl>
    <w:lvl w:ilvl="2" w:tplc="E25ED5D0">
      <w:start w:val="1"/>
      <w:numFmt w:val="bullet"/>
      <w:lvlText w:val=""/>
      <w:lvlJc w:val="left"/>
      <w:pPr>
        <w:ind w:left="3294" w:hanging="360"/>
      </w:pPr>
      <w:rPr>
        <w:rFonts w:ascii="Wingdings" w:hAnsi="Wingdings" w:hint="default"/>
      </w:rPr>
    </w:lvl>
    <w:lvl w:ilvl="3" w:tplc="3AF41798" w:tentative="1">
      <w:start w:val="1"/>
      <w:numFmt w:val="bullet"/>
      <w:lvlText w:val=""/>
      <w:lvlJc w:val="left"/>
      <w:pPr>
        <w:ind w:left="4014" w:hanging="360"/>
      </w:pPr>
      <w:rPr>
        <w:rFonts w:ascii="Symbol" w:hAnsi="Symbol" w:hint="default"/>
      </w:rPr>
    </w:lvl>
    <w:lvl w:ilvl="4" w:tplc="A8D2E9C2" w:tentative="1">
      <w:start w:val="1"/>
      <w:numFmt w:val="bullet"/>
      <w:lvlText w:val="o"/>
      <w:lvlJc w:val="left"/>
      <w:pPr>
        <w:ind w:left="4734" w:hanging="360"/>
      </w:pPr>
      <w:rPr>
        <w:rFonts w:ascii="Courier New" w:hAnsi="Courier New" w:cs="Courier New" w:hint="default"/>
      </w:rPr>
    </w:lvl>
    <w:lvl w:ilvl="5" w:tplc="34A887EE" w:tentative="1">
      <w:start w:val="1"/>
      <w:numFmt w:val="bullet"/>
      <w:lvlText w:val=""/>
      <w:lvlJc w:val="left"/>
      <w:pPr>
        <w:ind w:left="5454" w:hanging="360"/>
      </w:pPr>
      <w:rPr>
        <w:rFonts w:ascii="Wingdings" w:hAnsi="Wingdings" w:hint="default"/>
      </w:rPr>
    </w:lvl>
    <w:lvl w:ilvl="6" w:tplc="32820A42" w:tentative="1">
      <w:start w:val="1"/>
      <w:numFmt w:val="bullet"/>
      <w:lvlText w:val=""/>
      <w:lvlJc w:val="left"/>
      <w:pPr>
        <w:ind w:left="6174" w:hanging="360"/>
      </w:pPr>
      <w:rPr>
        <w:rFonts w:ascii="Symbol" w:hAnsi="Symbol" w:hint="default"/>
      </w:rPr>
    </w:lvl>
    <w:lvl w:ilvl="7" w:tplc="DC30CD40" w:tentative="1">
      <w:start w:val="1"/>
      <w:numFmt w:val="bullet"/>
      <w:lvlText w:val="o"/>
      <w:lvlJc w:val="left"/>
      <w:pPr>
        <w:ind w:left="6894" w:hanging="360"/>
      </w:pPr>
      <w:rPr>
        <w:rFonts w:ascii="Courier New" w:hAnsi="Courier New" w:cs="Courier New" w:hint="default"/>
      </w:rPr>
    </w:lvl>
    <w:lvl w:ilvl="8" w:tplc="B27260F2" w:tentative="1">
      <w:start w:val="1"/>
      <w:numFmt w:val="bullet"/>
      <w:lvlText w:val=""/>
      <w:lvlJc w:val="left"/>
      <w:pPr>
        <w:ind w:left="7614" w:hanging="360"/>
      </w:pPr>
      <w:rPr>
        <w:rFonts w:ascii="Wingdings" w:hAnsi="Wingdings" w:hint="default"/>
      </w:rPr>
    </w:lvl>
  </w:abstractNum>
  <w:abstractNum w:abstractNumId="30" w15:restartNumberingAfterBreak="0">
    <w:nsid w:val="54811DAB"/>
    <w:multiLevelType w:val="multilevel"/>
    <w:tmpl w:val="075E1FD0"/>
    <w:lvl w:ilvl="0">
      <w:start w:val="7"/>
      <w:numFmt w:val="decimal"/>
      <w:lvlText w:val="%1"/>
      <w:lvlJc w:val="left"/>
      <w:pPr>
        <w:ind w:left="375" w:hanging="375"/>
      </w:pPr>
      <w:rPr>
        <w:rFonts w:hint="default"/>
        <w:b/>
        <w:u w:val="single"/>
      </w:rPr>
    </w:lvl>
    <w:lvl w:ilvl="1">
      <w:start w:val="1"/>
      <w:numFmt w:val="decimal"/>
      <w:lvlText w:val="7.%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1" w15:restartNumberingAfterBreak="0">
    <w:nsid w:val="5870195F"/>
    <w:multiLevelType w:val="singleLevel"/>
    <w:tmpl w:val="38C2B268"/>
    <w:lvl w:ilvl="0">
      <w:numFmt w:val="decimal"/>
      <w:pStyle w:val="Ttulo9"/>
      <w:lvlText w:val=""/>
      <w:lvlJc w:val="left"/>
    </w:lvl>
  </w:abstractNum>
  <w:abstractNum w:abstractNumId="32"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33"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62EB1A9B"/>
    <w:multiLevelType w:val="hybridMultilevel"/>
    <w:tmpl w:val="A8C28700"/>
    <w:lvl w:ilvl="0" w:tplc="400A0001">
      <w:start w:val="1"/>
      <w:numFmt w:val="bullet"/>
      <w:lvlText w:val=""/>
      <w:lvlJc w:val="left"/>
      <w:pPr>
        <w:ind w:left="1854" w:hanging="360"/>
      </w:pPr>
      <w:rPr>
        <w:rFonts w:ascii="Symbol" w:hAnsi="Symbol" w:hint="default"/>
      </w:rPr>
    </w:lvl>
    <w:lvl w:ilvl="1" w:tplc="400A0003" w:tentative="1">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5"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6"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37" w15:restartNumberingAfterBreak="0">
    <w:nsid w:val="6D6935F7"/>
    <w:multiLevelType w:val="hybridMultilevel"/>
    <w:tmpl w:val="ADE8276A"/>
    <w:lvl w:ilvl="0" w:tplc="EAAEB62C">
      <w:start w:val="1"/>
      <w:numFmt w:val="decimal"/>
      <w:pStyle w:val="EstiloAnexoA1XIzquierda125cm"/>
      <w:lvlText w:val="E.1.%1."/>
      <w:lvlJc w:val="center"/>
      <w:pPr>
        <w:tabs>
          <w:tab w:val="num" w:pos="720"/>
        </w:tabs>
        <w:ind w:left="1117" w:hanging="397"/>
      </w:pPr>
      <w:rPr>
        <w:rFonts w:cs="Times New Roman" w:hint="default"/>
      </w:rPr>
    </w:lvl>
    <w:lvl w:ilvl="1" w:tplc="38F455FA">
      <w:start w:val="1"/>
      <w:numFmt w:val="decimal"/>
      <w:lvlText w:val="A.1.2.%2."/>
      <w:lvlJc w:val="left"/>
      <w:pPr>
        <w:tabs>
          <w:tab w:val="num" w:pos="2160"/>
        </w:tabs>
        <w:ind w:left="2160" w:hanging="360"/>
      </w:pPr>
      <w:rPr>
        <w:rFonts w:cs="Times New Roman" w:hint="default"/>
      </w:rPr>
    </w:lvl>
    <w:lvl w:ilvl="2" w:tplc="CB7868DC">
      <w:start w:val="1"/>
      <w:numFmt w:val="lowerRoman"/>
      <w:lvlText w:val="%3."/>
      <w:lvlJc w:val="right"/>
      <w:pPr>
        <w:tabs>
          <w:tab w:val="num" w:pos="2880"/>
        </w:tabs>
        <w:ind w:left="2880" w:hanging="180"/>
      </w:pPr>
      <w:rPr>
        <w:rFonts w:cs="Times New Roman"/>
      </w:rPr>
    </w:lvl>
    <w:lvl w:ilvl="3" w:tplc="30FC99C8">
      <w:start w:val="1"/>
      <w:numFmt w:val="decimal"/>
      <w:lvlText w:val="%4."/>
      <w:lvlJc w:val="left"/>
      <w:pPr>
        <w:tabs>
          <w:tab w:val="num" w:pos="3600"/>
        </w:tabs>
        <w:ind w:left="3600" w:hanging="360"/>
      </w:pPr>
      <w:rPr>
        <w:rFonts w:cs="Times New Roman"/>
      </w:rPr>
    </w:lvl>
    <w:lvl w:ilvl="4" w:tplc="327C396A">
      <w:start w:val="1"/>
      <w:numFmt w:val="lowerLetter"/>
      <w:lvlText w:val="%5."/>
      <w:lvlJc w:val="left"/>
      <w:pPr>
        <w:tabs>
          <w:tab w:val="num" w:pos="4320"/>
        </w:tabs>
        <w:ind w:left="4320" w:hanging="360"/>
      </w:pPr>
      <w:rPr>
        <w:rFonts w:cs="Times New Roman"/>
      </w:rPr>
    </w:lvl>
    <w:lvl w:ilvl="5" w:tplc="E4460C50">
      <w:start w:val="1"/>
      <w:numFmt w:val="lowerRoman"/>
      <w:lvlText w:val="%6."/>
      <w:lvlJc w:val="right"/>
      <w:pPr>
        <w:tabs>
          <w:tab w:val="num" w:pos="5040"/>
        </w:tabs>
        <w:ind w:left="5040" w:hanging="180"/>
      </w:pPr>
      <w:rPr>
        <w:rFonts w:cs="Times New Roman"/>
      </w:rPr>
    </w:lvl>
    <w:lvl w:ilvl="6" w:tplc="DCE8310A">
      <w:start w:val="1"/>
      <w:numFmt w:val="decimal"/>
      <w:lvlText w:val="%7."/>
      <w:lvlJc w:val="left"/>
      <w:pPr>
        <w:tabs>
          <w:tab w:val="num" w:pos="5760"/>
        </w:tabs>
        <w:ind w:left="5760" w:hanging="360"/>
      </w:pPr>
      <w:rPr>
        <w:rFonts w:cs="Times New Roman"/>
      </w:rPr>
    </w:lvl>
    <w:lvl w:ilvl="7" w:tplc="AD3A4062">
      <w:start w:val="1"/>
      <w:numFmt w:val="lowerLetter"/>
      <w:lvlText w:val="%8."/>
      <w:lvlJc w:val="left"/>
      <w:pPr>
        <w:tabs>
          <w:tab w:val="num" w:pos="6480"/>
        </w:tabs>
        <w:ind w:left="6480" w:hanging="360"/>
      </w:pPr>
      <w:rPr>
        <w:rFonts w:cs="Times New Roman"/>
      </w:rPr>
    </w:lvl>
    <w:lvl w:ilvl="8" w:tplc="4F247444">
      <w:start w:val="1"/>
      <w:numFmt w:val="lowerRoman"/>
      <w:lvlText w:val="%9."/>
      <w:lvlJc w:val="right"/>
      <w:pPr>
        <w:tabs>
          <w:tab w:val="num" w:pos="7200"/>
        </w:tabs>
        <w:ind w:left="7200" w:hanging="180"/>
      </w:pPr>
      <w:rPr>
        <w:rFonts w:cs="Times New Roman"/>
      </w:rPr>
    </w:lvl>
  </w:abstractNum>
  <w:abstractNum w:abstractNumId="38" w15:restartNumberingAfterBreak="0">
    <w:nsid w:val="6FBC579E"/>
    <w:multiLevelType w:val="hybridMultilevel"/>
    <w:tmpl w:val="425897AE"/>
    <w:lvl w:ilvl="0" w:tplc="4BAA2430">
      <w:start w:val="1"/>
      <w:numFmt w:val="bullet"/>
      <w:lvlText w:val=""/>
      <w:lvlJc w:val="left"/>
      <w:pPr>
        <w:ind w:left="2988" w:hanging="360"/>
      </w:pPr>
      <w:rPr>
        <w:rFonts w:ascii="Symbol" w:hAnsi="Symbol" w:hint="default"/>
      </w:rPr>
    </w:lvl>
    <w:lvl w:ilvl="1" w:tplc="CAC0C27C" w:tentative="1">
      <w:start w:val="1"/>
      <w:numFmt w:val="bullet"/>
      <w:lvlText w:val="o"/>
      <w:lvlJc w:val="left"/>
      <w:pPr>
        <w:ind w:left="3708" w:hanging="360"/>
      </w:pPr>
      <w:rPr>
        <w:rFonts w:ascii="Courier New" w:hAnsi="Courier New" w:cs="Courier New" w:hint="default"/>
      </w:rPr>
    </w:lvl>
    <w:lvl w:ilvl="2" w:tplc="CA0EFA3E" w:tentative="1">
      <w:start w:val="1"/>
      <w:numFmt w:val="bullet"/>
      <w:lvlText w:val=""/>
      <w:lvlJc w:val="left"/>
      <w:pPr>
        <w:ind w:left="4428" w:hanging="360"/>
      </w:pPr>
      <w:rPr>
        <w:rFonts w:ascii="Wingdings" w:hAnsi="Wingdings" w:hint="default"/>
      </w:rPr>
    </w:lvl>
    <w:lvl w:ilvl="3" w:tplc="B932415A" w:tentative="1">
      <w:start w:val="1"/>
      <w:numFmt w:val="bullet"/>
      <w:lvlText w:val=""/>
      <w:lvlJc w:val="left"/>
      <w:pPr>
        <w:ind w:left="5148" w:hanging="360"/>
      </w:pPr>
      <w:rPr>
        <w:rFonts w:ascii="Symbol" w:hAnsi="Symbol" w:hint="default"/>
      </w:rPr>
    </w:lvl>
    <w:lvl w:ilvl="4" w:tplc="8C54EDF4" w:tentative="1">
      <w:start w:val="1"/>
      <w:numFmt w:val="bullet"/>
      <w:lvlText w:val="o"/>
      <w:lvlJc w:val="left"/>
      <w:pPr>
        <w:ind w:left="5868" w:hanging="360"/>
      </w:pPr>
      <w:rPr>
        <w:rFonts w:ascii="Courier New" w:hAnsi="Courier New" w:cs="Courier New" w:hint="default"/>
      </w:rPr>
    </w:lvl>
    <w:lvl w:ilvl="5" w:tplc="72C0BA08" w:tentative="1">
      <w:start w:val="1"/>
      <w:numFmt w:val="bullet"/>
      <w:lvlText w:val=""/>
      <w:lvlJc w:val="left"/>
      <w:pPr>
        <w:ind w:left="6588" w:hanging="360"/>
      </w:pPr>
      <w:rPr>
        <w:rFonts w:ascii="Wingdings" w:hAnsi="Wingdings" w:hint="default"/>
      </w:rPr>
    </w:lvl>
    <w:lvl w:ilvl="6" w:tplc="5E08F1A2" w:tentative="1">
      <w:start w:val="1"/>
      <w:numFmt w:val="bullet"/>
      <w:lvlText w:val=""/>
      <w:lvlJc w:val="left"/>
      <w:pPr>
        <w:ind w:left="7308" w:hanging="360"/>
      </w:pPr>
      <w:rPr>
        <w:rFonts w:ascii="Symbol" w:hAnsi="Symbol" w:hint="default"/>
      </w:rPr>
    </w:lvl>
    <w:lvl w:ilvl="7" w:tplc="7F36D164" w:tentative="1">
      <w:start w:val="1"/>
      <w:numFmt w:val="bullet"/>
      <w:lvlText w:val="o"/>
      <w:lvlJc w:val="left"/>
      <w:pPr>
        <w:ind w:left="8028" w:hanging="360"/>
      </w:pPr>
      <w:rPr>
        <w:rFonts w:ascii="Courier New" w:hAnsi="Courier New" w:cs="Courier New" w:hint="default"/>
      </w:rPr>
    </w:lvl>
    <w:lvl w:ilvl="8" w:tplc="6098118E" w:tentative="1">
      <w:start w:val="1"/>
      <w:numFmt w:val="bullet"/>
      <w:lvlText w:val=""/>
      <w:lvlJc w:val="left"/>
      <w:pPr>
        <w:ind w:left="8748" w:hanging="360"/>
      </w:pPr>
      <w:rPr>
        <w:rFonts w:ascii="Wingdings" w:hAnsi="Wingdings" w:hint="default"/>
      </w:rPr>
    </w:lvl>
  </w:abstractNum>
  <w:abstractNum w:abstractNumId="39" w15:restartNumberingAfterBreak="0">
    <w:nsid w:val="70ED087D"/>
    <w:multiLevelType w:val="hybridMultilevel"/>
    <w:tmpl w:val="7768300C"/>
    <w:lvl w:ilvl="0" w:tplc="38FEF95E">
      <w:start w:val="1"/>
      <w:numFmt w:val="bullet"/>
      <w:lvlText w:val=""/>
      <w:lvlJc w:val="left"/>
      <w:pPr>
        <w:ind w:left="720" w:hanging="360"/>
      </w:pPr>
      <w:rPr>
        <w:rFonts w:ascii="Symbol" w:hAnsi="Symbol" w:hint="default"/>
      </w:rPr>
    </w:lvl>
    <w:lvl w:ilvl="1" w:tplc="4B9642B6" w:tentative="1">
      <w:start w:val="1"/>
      <w:numFmt w:val="bullet"/>
      <w:lvlText w:val="o"/>
      <w:lvlJc w:val="left"/>
      <w:pPr>
        <w:ind w:left="1440" w:hanging="360"/>
      </w:pPr>
      <w:rPr>
        <w:rFonts w:ascii="Courier New" w:hAnsi="Courier New" w:cs="Courier New" w:hint="default"/>
      </w:rPr>
    </w:lvl>
    <w:lvl w:ilvl="2" w:tplc="965CCC32" w:tentative="1">
      <w:start w:val="1"/>
      <w:numFmt w:val="bullet"/>
      <w:lvlText w:val=""/>
      <w:lvlJc w:val="left"/>
      <w:pPr>
        <w:ind w:left="2160" w:hanging="360"/>
      </w:pPr>
      <w:rPr>
        <w:rFonts w:ascii="Wingdings" w:hAnsi="Wingdings" w:hint="default"/>
      </w:rPr>
    </w:lvl>
    <w:lvl w:ilvl="3" w:tplc="5478E4F2" w:tentative="1">
      <w:start w:val="1"/>
      <w:numFmt w:val="bullet"/>
      <w:lvlText w:val=""/>
      <w:lvlJc w:val="left"/>
      <w:pPr>
        <w:ind w:left="2880" w:hanging="360"/>
      </w:pPr>
      <w:rPr>
        <w:rFonts w:ascii="Symbol" w:hAnsi="Symbol" w:hint="default"/>
      </w:rPr>
    </w:lvl>
    <w:lvl w:ilvl="4" w:tplc="CB38CAB8" w:tentative="1">
      <w:start w:val="1"/>
      <w:numFmt w:val="bullet"/>
      <w:lvlText w:val="o"/>
      <w:lvlJc w:val="left"/>
      <w:pPr>
        <w:ind w:left="3600" w:hanging="360"/>
      </w:pPr>
      <w:rPr>
        <w:rFonts w:ascii="Courier New" w:hAnsi="Courier New" w:cs="Courier New" w:hint="default"/>
      </w:rPr>
    </w:lvl>
    <w:lvl w:ilvl="5" w:tplc="9586B932" w:tentative="1">
      <w:start w:val="1"/>
      <w:numFmt w:val="bullet"/>
      <w:lvlText w:val=""/>
      <w:lvlJc w:val="left"/>
      <w:pPr>
        <w:ind w:left="4320" w:hanging="360"/>
      </w:pPr>
      <w:rPr>
        <w:rFonts w:ascii="Wingdings" w:hAnsi="Wingdings" w:hint="default"/>
      </w:rPr>
    </w:lvl>
    <w:lvl w:ilvl="6" w:tplc="59E64AE2" w:tentative="1">
      <w:start w:val="1"/>
      <w:numFmt w:val="bullet"/>
      <w:lvlText w:val=""/>
      <w:lvlJc w:val="left"/>
      <w:pPr>
        <w:ind w:left="5040" w:hanging="360"/>
      </w:pPr>
      <w:rPr>
        <w:rFonts w:ascii="Symbol" w:hAnsi="Symbol" w:hint="default"/>
      </w:rPr>
    </w:lvl>
    <w:lvl w:ilvl="7" w:tplc="2B060F82" w:tentative="1">
      <w:start w:val="1"/>
      <w:numFmt w:val="bullet"/>
      <w:lvlText w:val="o"/>
      <w:lvlJc w:val="left"/>
      <w:pPr>
        <w:ind w:left="5760" w:hanging="360"/>
      </w:pPr>
      <w:rPr>
        <w:rFonts w:ascii="Courier New" w:hAnsi="Courier New" w:cs="Courier New" w:hint="default"/>
      </w:rPr>
    </w:lvl>
    <w:lvl w:ilvl="8" w:tplc="422640C2" w:tentative="1">
      <w:start w:val="1"/>
      <w:numFmt w:val="bullet"/>
      <w:lvlText w:val=""/>
      <w:lvlJc w:val="left"/>
      <w:pPr>
        <w:ind w:left="6480" w:hanging="360"/>
      </w:pPr>
      <w:rPr>
        <w:rFonts w:ascii="Wingdings" w:hAnsi="Wingdings" w:hint="default"/>
      </w:rPr>
    </w:lvl>
  </w:abstractNum>
  <w:abstractNum w:abstractNumId="40" w15:restartNumberingAfterBreak="0">
    <w:nsid w:val="71465D4B"/>
    <w:multiLevelType w:val="hybridMultilevel"/>
    <w:tmpl w:val="7D3851F0"/>
    <w:lvl w:ilvl="0" w:tplc="3AF66D04">
      <w:start w:val="1"/>
      <w:numFmt w:val="bullet"/>
      <w:lvlText w:val=""/>
      <w:lvlJc w:val="left"/>
      <w:pPr>
        <w:ind w:left="927" w:hanging="360"/>
      </w:pPr>
      <w:rPr>
        <w:rFonts w:ascii="Wingdings" w:hAnsi="Wingdings" w:hint="default"/>
      </w:rPr>
    </w:lvl>
    <w:lvl w:ilvl="1" w:tplc="D5746292">
      <w:start w:val="1"/>
      <w:numFmt w:val="lowerLetter"/>
      <w:lvlText w:val="%2."/>
      <w:lvlJc w:val="left"/>
      <w:pPr>
        <w:ind w:left="1647" w:hanging="360"/>
      </w:pPr>
    </w:lvl>
    <w:lvl w:ilvl="2" w:tplc="DEC25596" w:tentative="1">
      <w:start w:val="1"/>
      <w:numFmt w:val="lowerRoman"/>
      <w:lvlText w:val="%3."/>
      <w:lvlJc w:val="right"/>
      <w:pPr>
        <w:ind w:left="2367" w:hanging="180"/>
      </w:pPr>
    </w:lvl>
    <w:lvl w:ilvl="3" w:tplc="DB2816DA" w:tentative="1">
      <w:start w:val="1"/>
      <w:numFmt w:val="decimal"/>
      <w:lvlText w:val="%4."/>
      <w:lvlJc w:val="left"/>
      <w:pPr>
        <w:ind w:left="3087" w:hanging="360"/>
      </w:pPr>
    </w:lvl>
    <w:lvl w:ilvl="4" w:tplc="F3EC256E" w:tentative="1">
      <w:start w:val="1"/>
      <w:numFmt w:val="lowerLetter"/>
      <w:lvlText w:val="%5."/>
      <w:lvlJc w:val="left"/>
      <w:pPr>
        <w:ind w:left="3807" w:hanging="360"/>
      </w:pPr>
    </w:lvl>
    <w:lvl w:ilvl="5" w:tplc="3AA087A8" w:tentative="1">
      <w:start w:val="1"/>
      <w:numFmt w:val="lowerRoman"/>
      <w:lvlText w:val="%6."/>
      <w:lvlJc w:val="right"/>
      <w:pPr>
        <w:ind w:left="4527" w:hanging="180"/>
      </w:pPr>
    </w:lvl>
    <w:lvl w:ilvl="6" w:tplc="B6F0A5C8" w:tentative="1">
      <w:start w:val="1"/>
      <w:numFmt w:val="decimal"/>
      <w:lvlText w:val="%7."/>
      <w:lvlJc w:val="left"/>
      <w:pPr>
        <w:ind w:left="5247" w:hanging="360"/>
      </w:pPr>
    </w:lvl>
    <w:lvl w:ilvl="7" w:tplc="81B45F66" w:tentative="1">
      <w:start w:val="1"/>
      <w:numFmt w:val="lowerLetter"/>
      <w:lvlText w:val="%8."/>
      <w:lvlJc w:val="left"/>
      <w:pPr>
        <w:ind w:left="5967" w:hanging="360"/>
      </w:pPr>
    </w:lvl>
    <w:lvl w:ilvl="8" w:tplc="4A9EE000" w:tentative="1">
      <w:start w:val="1"/>
      <w:numFmt w:val="lowerRoman"/>
      <w:lvlText w:val="%9."/>
      <w:lvlJc w:val="right"/>
      <w:pPr>
        <w:ind w:left="6687" w:hanging="180"/>
      </w:pPr>
    </w:lvl>
  </w:abstractNum>
  <w:abstractNum w:abstractNumId="41" w15:restartNumberingAfterBreak="0">
    <w:nsid w:val="7270143E"/>
    <w:multiLevelType w:val="hybridMultilevel"/>
    <w:tmpl w:val="71BA7412"/>
    <w:lvl w:ilvl="0" w:tplc="5BC0640C">
      <w:start w:val="1"/>
      <w:numFmt w:val="bullet"/>
      <w:lvlText w:val=""/>
      <w:lvlJc w:val="left"/>
      <w:pPr>
        <w:ind w:left="720" w:hanging="360"/>
      </w:pPr>
      <w:rPr>
        <w:rFonts w:ascii="Wingdings" w:hAnsi="Wingdings" w:hint="default"/>
      </w:rPr>
    </w:lvl>
    <w:lvl w:ilvl="1" w:tplc="BE30F12A" w:tentative="1">
      <w:start w:val="1"/>
      <w:numFmt w:val="bullet"/>
      <w:lvlText w:val="o"/>
      <w:lvlJc w:val="left"/>
      <w:pPr>
        <w:ind w:left="1440" w:hanging="360"/>
      </w:pPr>
      <w:rPr>
        <w:rFonts w:ascii="Courier New" w:hAnsi="Courier New" w:cs="Courier New" w:hint="default"/>
      </w:rPr>
    </w:lvl>
    <w:lvl w:ilvl="2" w:tplc="9D34401C">
      <w:start w:val="3"/>
      <w:numFmt w:val="bullet"/>
      <w:lvlText w:val="-"/>
      <w:lvlJc w:val="left"/>
      <w:pPr>
        <w:ind w:left="2160" w:hanging="360"/>
      </w:pPr>
      <w:rPr>
        <w:rFonts w:ascii="Times New Roman" w:hAnsi="Times New Roman" w:cs="Times New Roman" w:hint="default"/>
        <w:b/>
      </w:rPr>
    </w:lvl>
    <w:lvl w:ilvl="3" w:tplc="BF14156E" w:tentative="1">
      <w:start w:val="1"/>
      <w:numFmt w:val="bullet"/>
      <w:lvlText w:val=""/>
      <w:lvlJc w:val="left"/>
      <w:pPr>
        <w:ind w:left="2880" w:hanging="360"/>
      </w:pPr>
      <w:rPr>
        <w:rFonts w:ascii="Symbol" w:hAnsi="Symbol" w:hint="default"/>
      </w:rPr>
    </w:lvl>
    <w:lvl w:ilvl="4" w:tplc="8C2604C8" w:tentative="1">
      <w:start w:val="1"/>
      <w:numFmt w:val="bullet"/>
      <w:lvlText w:val="o"/>
      <w:lvlJc w:val="left"/>
      <w:pPr>
        <w:ind w:left="3600" w:hanging="360"/>
      </w:pPr>
      <w:rPr>
        <w:rFonts w:ascii="Courier New" w:hAnsi="Courier New" w:cs="Courier New" w:hint="default"/>
      </w:rPr>
    </w:lvl>
    <w:lvl w:ilvl="5" w:tplc="B09C044A" w:tentative="1">
      <w:start w:val="1"/>
      <w:numFmt w:val="bullet"/>
      <w:lvlText w:val=""/>
      <w:lvlJc w:val="left"/>
      <w:pPr>
        <w:ind w:left="4320" w:hanging="360"/>
      </w:pPr>
      <w:rPr>
        <w:rFonts w:ascii="Wingdings" w:hAnsi="Wingdings" w:hint="default"/>
      </w:rPr>
    </w:lvl>
    <w:lvl w:ilvl="6" w:tplc="D236F5A4" w:tentative="1">
      <w:start w:val="1"/>
      <w:numFmt w:val="bullet"/>
      <w:lvlText w:val=""/>
      <w:lvlJc w:val="left"/>
      <w:pPr>
        <w:ind w:left="5040" w:hanging="360"/>
      </w:pPr>
      <w:rPr>
        <w:rFonts w:ascii="Symbol" w:hAnsi="Symbol" w:hint="default"/>
      </w:rPr>
    </w:lvl>
    <w:lvl w:ilvl="7" w:tplc="4B9616E4" w:tentative="1">
      <w:start w:val="1"/>
      <w:numFmt w:val="bullet"/>
      <w:lvlText w:val="o"/>
      <w:lvlJc w:val="left"/>
      <w:pPr>
        <w:ind w:left="5760" w:hanging="360"/>
      </w:pPr>
      <w:rPr>
        <w:rFonts w:ascii="Courier New" w:hAnsi="Courier New" w:cs="Courier New" w:hint="default"/>
      </w:rPr>
    </w:lvl>
    <w:lvl w:ilvl="8" w:tplc="6CD23A78" w:tentative="1">
      <w:start w:val="1"/>
      <w:numFmt w:val="bullet"/>
      <w:lvlText w:val=""/>
      <w:lvlJc w:val="left"/>
      <w:pPr>
        <w:ind w:left="6480" w:hanging="360"/>
      </w:pPr>
      <w:rPr>
        <w:rFonts w:ascii="Wingdings" w:hAnsi="Wingdings" w:hint="default"/>
      </w:rPr>
    </w:lvl>
  </w:abstractNum>
  <w:abstractNum w:abstractNumId="42" w15:restartNumberingAfterBreak="0">
    <w:nsid w:val="794A7153"/>
    <w:multiLevelType w:val="hybridMultilevel"/>
    <w:tmpl w:val="4A4E086A"/>
    <w:lvl w:ilvl="0" w:tplc="330E1C8A">
      <w:start w:val="1"/>
      <w:numFmt w:val="bullet"/>
      <w:lvlText w:val=""/>
      <w:lvlJc w:val="left"/>
      <w:pPr>
        <w:ind w:left="360" w:hanging="360"/>
      </w:pPr>
      <w:rPr>
        <w:rFonts w:ascii="Symbol" w:hAnsi="Symbol" w:hint="default"/>
      </w:rPr>
    </w:lvl>
    <w:lvl w:ilvl="1" w:tplc="1E808A34" w:tentative="1">
      <w:start w:val="1"/>
      <w:numFmt w:val="bullet"/>
      <w:lvlText w:val="o"/>
      <w:lvlJc w:val="left"/>
      <w:pPr>
        <w:ind w:left="1080" w:hanging="360"/>
      </w:pPr>
      <w:rPr>
        <w:rFonts w:ascii="Courier New" w:hAnsi="Courier New" w:cs="Courier New" w:hint="default"/>
      </w:rPr>
    </w:lvl>
    <w:lvl w:ilvl="2" w:tplc="5DA61FE2" w:tentative="1">
      <w:start w:val="1"/>
      <w:numFmt w:val="bullet"/>
      <w:lvlText w:val=""/>
      <w:lvlJc w:val="left"/>
      <w:pPr>
        <w:ind w:left="1800" w:hanging="360"/>
      </w:pPr>
      <w:rPr>
        <w:rFonts w:ascii="Wingdings" w:hAnsi="Wingdings" w:hint="default"/>
      </w:rPr>
    </w:lvl>
    <w:lvl w:ilvl="3" w:tplc="75164A26" w:tentative="1">
      <w:start w:val="1"/>
      <w:numFmt w:val="bullet"/>
      <w:lvlText w:val=""/>
      <w:lvlJc w:val="left"/>
      <w:pPr>
        <w:ind w:left="2520" w:hanging="360"/>
      </w:pPr>
      <w:rPr>
        <w:rFonts w:ascii="Symbol" w:hAnsi="Symbol" w:hint="default"/>
      </w:rPr>
    </w:lvl>
    <w:lvl w:ilvl="4" w:tplc="09C2BD72" w:tentative="1">
      <w:start w:val="1"/>
      <w:numFmt w:val="bullet"/>
      <w:lvlText w:val="o"/>
      <w:lvlJc w:val="left"/>
      <w:pPr>
        <w:ind w:left="3240" w:hanging="360"/>
      </w:pPr>
      <w:rPr>
        <w:rFonts w:ascii="Courier New" w:hAnsi="Courier New" w:cs="Courier New" w:hint="default"/>
      </w:rPr>
    </w:lvl>
    <w:lvl w:ilvl="5" w:tplc="65C49450" w:tentative="1">
      <w:start w:val="1"/>
      <w:numFmt w:val="bullet"/>
      <w:lvlText w:val=""/>
      <w:lvlJc w:val="left"/>
      <w:pPr>
        <w:ind w:left="3960" w:hanging="360"/>
      </w:pPr>
      <w:rPr>
        <w:rFonts w:ascii="Wingdings" w:hAnsi="Wingdings" w:hint="default"/>
      </w:rPr>
    </w:lvl>
    <w:lvl w:ilvl="6" w:tplc="4A028FDC" w:tentative="1">
      <w:start w:val="1"/>
      <w:numFmt w:val="bullet"/>
      <w:lvlText w:val=""/>
      <w:lvlJc w:val="left"/>
      <w:pPr>
        <w:ind w:left="4680" w:hanging="360"/>
      </w:pPr>
      <w:rPr>
        <w:rFonts w:ascii="Symbol" w:hAnsi="Symbol" w:hint="default"/>
      </w:rPr>
    </w:lvl>
    <w:lvl w:ilvl="7" w:tplc="7C58DD90" w:tentative="1">
      <w:start w:val="1"/>
      <w:numFmt w:val="bullet"/>
      <w:lvlText w:val="o"/>
      <w:lvlJc w:val="left"/>
      <w:pPr>
        <w:ind w:left="5400" w:hanging="360"/>
      </w:pPr>
      <w:rPr>
        <w:rFonts w:ascii="Courier New" w:hAnsi="Courier New" w:cs="Courier New" w:hint="default"/>
      </w:rPr>
    </w:lvl>
    <w:lvl w:ilvl="8" w:tplc="9C62D996" w:tentative="1">
      <w:start w:val="1"/>
      <w:numFmt w:val="bullet"/>
      <w:lvlText w:val=""/>
      <w:lvlJc w:val="left"/>
      <w:pPr>
        <w:ind w:left="6120" w:hanging="360"/>
      </w:pPr>
      <w:rPr>
        <w:rFonts w:ascii="Wingdings" w:hAnsi="Wingdings" w:hint="default"/>
      </w:rPr>
    </w:lvl>
  </w:abstractNum>
  <w:abstractNum w:abstractNumId="43" w15:restartNumberingAfterBreak="0">
    <w:nsid w:val="79DA7D11"/>
    <w:multiLevelType w:val="hybridMultilevel"/>
    <w:tmpl w:val="8700737E"/>
    <w:lvl w:ilvl="0" w:tplc="FE9AEB60">
      <w:start w:val="1"/>
      <w:numFmt w:val="bullet"/>
      <w:lvlText w:val=""/>
      <w:lvlJc w:val="left"/>
      <w:pPr>
        <w:ind w:left="720" w:hanging="360"/>
      </w:pPr>
      <w:rPr>
        <w:rFonts w:ascii="Symbol" w:hAnsi="Symbol" w:hint="default"/>
        <w:lang w:val="es-BO"/>
      </w:rPr>
    </w:lvl>
    <w:lvl w:ilvl="1" w:tplc="6BE822FE">
      <w:start w:val="1"/>
      <w:numFmt w:val="bullet"/>
      <w:lvlText w:val="o"/>
      <w:lvlJc w:val="left"/>
      <w:pPr>
        <w:ind w:left="1440" w:hanging="360"/>
      </w:pPr>
      <w:rPr>
        <w:rFonts w:ascii="Courier New" w:hAnsi="Courier New" w:cs="Courier New" w:hint="default"/>
      </w:rPr>
    </w:lvl>
    <w:lvl w:ilvl="2" w:tplc="E6641D40" w:tentative="1">
      <w:start w:val="1"/>
      <w:numFmt w:val="bullet"/>
      <w:lvlText w:val=""/>
      <w:lvlJc w:val="left"/>
      <w:pPr>
        <w:ind w:left="2160" w:hanging="360"/>
      </w:pPr>
      <w:rPr>
        <w:rFonts w:ascii="Wingdings" w:hAnsi="Wingdings" w:hint="default"/>
      </w:rPr>
    </w:lvl>
    <w:lvl w:ilvl="3" w:tplc="6BD08056" w:tentative="1">
      <w:start w:val="1"/>
      <w:numFmt w:val="bullet"/>
      <w:lvlText w:val=""/>
      <w:lvlJc w:val="left"/>
      <w:pPr>
        <w:ind w:left="2880" w:hanging="360"/>
      </w:pPr>
      <w:rPr>
        <w:rFonts w:ascii="Symbol" w:hAnsi="Symbol" w:hint="default"/>
      </w:rPr>
    </w:lvl>
    <w:lvl w:ilvl="4" w:tplc="C902D8AA" w:tentative="1">
      <w:start w:val="1"/>
      <w:numFmt w:val="bullet"/>
      <w:lvlText w:val="o"/>
      <w:lvlJc w:val="left"/>
      <w:pPr>
        <w:ind w:left="3600" w:hanging="360"/>
      </w:pPr>
      <w:rPr>
        <w:rFonts w:ascii="Courier New" w:hAnsi="Courier New" w:cs="Courier New" w:hint="default"/>
      </w:rPr>
    </w:lvl>
    <w:lvl w:ilvl="5" w:tplc="74569518" w:tentative="1">
      <w:start w:val="1"/>
      <w:numFmt w:val="bullet"/>
      <w:lvlText w:val=""/>
      <w:lvlJc w:val="left"/>
      <w:pPr>
        <w:ind w:left="4320" w:hanging="360"/>
      </w:pPr>
      <w:rPr>
        <w:rFonts w:ascii="Wingdings" w:hAnsi="Wingdings" w:hint="default"/>
      </w:rPr>
    </w:lvl>
    <w:lvl w:ilvl="6" w:tplc="45D0C322" w:tentative="1">
      <w:start w:val="1"/>
      <w:numFmt w:val="bullet"/>
      <w:lvlText w:val=""/>
      <w:lvlJc w:val="left"/>
      <w:pPr>
        <w:ind w:left="5040" w:hanging="360"/>
      </w:pPr>
      <w:rPr>
        <w:rFonts w:ascii="Symbol" w:hAnsi="Symbol" w:hint="default"/>
      </w:rPr>
    </w:lvl>
    <w:lvl w:ilvl="7" w:tplc="7D746B38" w:tentative="1">
      <w:start w:val="1"/>
      <w:numFmt w:val="bullet"/>
      <w:lvlText w:val="o"/>
      <w:lvlJc w:val="left"/>
      <w:pPr>
        <w:ind w:left="5760" w:hanging="360"/>
      </w:pPr>
      <w:rPr>
        <w:rFonts w:ascii="Courier New" w:hAnsi="Courier New" w:cs="Courier New" w:hint="default"/>
      </w:rPr>
    </w:lvl>
    <w:lvl w:ilvl="8" w:tplc="B268E57E" w:tentative="1">
      <w:start w:val="1"/>
      <w:numFmt w:val="bullet"/>
      <w:lvlText w:val=""/>
      <w:lvlJc w:val="left"/>
      <w:pPr>
        <w:ind w:left="6480" w:hanging="360"/>
      </w:pPr>
      <w:rPr>
        <w:rFonts w:ascii="Wingdings" w:hAnsi="Wingdings" w:hint="default"/>
      </w:rPr>
    </w:lvl>
  </w:abstractNum>
  <w:abstractNum w:abstractNumId="44" w15:restartNumberingAfterBreak="0">
    <w:nsid w:val="7A6E255D"/>
    <w:multiLevelType w:val="hybridMultilevel"/>
    <w:tmpl w:val="5B006192"/>
    <w:lvl w:ilvl="0" w:tplc="9AA88E56">
      <w:start w:val="1"/>
      <w:numFmt w:val="lowerLetter"/>
      <w:lvlText w:val="%1."/>
      <w:lvlJc w:val="left"/>
      <w:pPr>
        <w:ind w:left="1068" w:hanging="360"/>
      </w:pPr>
      <w:rPr>
        <w:rFonts w:ascii="Tahoma" w:eastAsia="Times New Roman" w:hAnsi="Tahoma" w:cs="Times New Roman"/>
        <w:color w:val="365F91" w:themeColor="accent1" w:themeShade="BF"/>
      </w:rPr>
    </w:lvl>
    <w:lvl w:ilvl="1" w:tplc="FEDA8DD4" w:tentative="1">
      <w:start w:val="1"/>
      <w:numFmt w:val="lowerLetter"/>
      <w:lvlText w:val="%2."/>
      <w:lvlJc w:val="left"/>
      <w:pPr>
        <w:ind w:left="1788" w:hanging="360"/>
      </w:pPr>
    </w:lvl>
    <w:lvl w:ilvl="2" w:tplc="6BE25E4E" w:tentative="1">
      <w:start w:val="1"/>
      <w:numFmt w:val="lowerRoman"/>
      <w:lvlText w:val="%3."/>
      <w:lvlJc w:val="right"/>
      <w:pPr>
        <w:ind w:left="2508" w:hanging="180"/>
      </w:pPr>
    </w:lvl>
    <w:lvl w:ilvl="3" w:tplc="368C24F0" w:tentative="1">
      <w:start w:val="1"/>
      <w:numFmt w:val="decimal"/>
      <w:lvlText w:val="%4."/>
      <w:lvlJc w:val="left"/>
      <w:pPr>
        <w:ind w:left="3228" w:hanging="360"/>
      </w:pPr>
    </w:lvl>
    <w:lvl w:ilvl="4" w:tplc="7FBCAC1C" w:tentative="1">
      <w:start w:val="1"/>
      <w:numFmt w:val="lowerLetter"/>
      <w:lvlText w:val="%5."/>
      <w:lvlJc w:val="left"/>
      <w:pPr>
        <w:ind w:left="3948" w:hanging="360"/>
      </w:pPr>
    </w:lvl>
    <w:lvl w:ilvl="5" w:tplc="265CEF9C" w:tentative="1">
      <w:start w:val="1"/>
      <w:numFmt w:val="lowerRoman"/>
      <w:lvlText w:val="%6."/>
      <w:lvlJc w:val="right"/>
      <w:pPr>
        <w:ind w:left="4668" w:hanging="180"/>
      </w:pPr>
    </w:lvl>
    <w:lvl w:ilvl="6" w:tplc="D54C4B60" w:tentative="1">
      <w:start w:val="1"/>
      <w:numFmt w:val="decimal"/>
      <w:lvlText w:val="%7."/>
      <w:lvlJc w:val="left"/>
      <w:pPr>
        <w:ind w:left="5388" w:hanging="360"/>
      </w:pPr>
    </w:lvl>
    <w:lvl w:ilvl="7" w:tplc="F894C6E0" w:tentative="1">
      <w:start w:val="1"/>
      <w:numFmt w:val="lowerLetter"/>
      <w:lvlText w:val="%8."/>
      <w:lvlJc w:val="left"/>
      <w:pPr>
        <w:ind w:left="6108" w:hanging="360"/>
      </w:pPr>
    </w:lvl>
    <w:lvl w:ilvl="8" w:tplc="000C2180" w:tentative="1">
      <w:start w:val="1"/>
      <w:numFmt w:val="lowerRoman"/>
      <w:lvlText w:val="%9."/>
      <w:lvlJc w:val="right"/>
      <w:pPr>
        <w:ind w:left="6828" w:hanging="180"/>
      </w:pPr>
    </w:lvl>
  </w:abstractNum>
  <w:abstractNum w:abstractNumId="45" w15:restartNumberingAfterBreak="0">
    <w:nsid w:val="7B7F7A1A"/>
    <w:multiLevelType w:val="hybridMultilevel"/>
    <w:tmpl w:val="2048E2F6"/>
    <w:lvl w:ilvl="0" w:tplc="8F24016A">
      <w:start w:val="1"/>
      <w:numFmt w:val="bullet"/>
      <w:lvlText w:val=""/>
      <w:lvlJc w:val="left"/>
      <w:pPr>
        <w:ind w:left="1854" w:hanging="360"/>
      </w:pPr>
      <w:rPr>
        <w:rFonts w:ascii="Symbol" w:hAnsi="Symbol" w:hint="default"/>
      </w:rPr>
    </w:lvl>
    <w:lvl w:ilvl="1" w:tplc="AD32D4B8" w:tentative="1">
      <w:start w:val="1"/>
      <w:numFmt w:val="bullet"/>
      <w:lvlText w:val="o"/>
      <w:lvlJc w:val="left"/>
      <w:pPr>
        <w:ind w:left="2574" w:hanging="360"/>
      </w:pPr>
      <w:rPr>
        <w:rFonts w:ascii="Courier New" w:hAnsi="Courier New" w:cs="Courier New" w:hint="default"/>
      </w:rPr>
    </w:lvl>
    <w:lvl w:ilvl="2" w:tplc="26FE3546" w:tentative="1">
      <w:start w:val="1"/>
      <w:numFmt w:val="bullet"/>
      <w:lvlText w:val=""/>
      <w:lvlJc w:val="left"/>
      <w:pPr>
        <w:ind w:left="3294" w:hanging="360"/>
      </w:pPr>
      <w:rPr>
        <w:rFonts w:ascii="Wingdings" w:hAnsi="Wingdings" w:hint="default"/>
      </w:rPr>
    </w:lvl>
    <w:lvl w:ilvl="3" w:tplc="0B9A869C" w:tentative="1">
      <w:start w:val="1"/>
      <w:numFmt w:val="bullet"/>
      <w:lvlText w:val=""/>
      <w:lvlJc w:val="left"/>
      <w:pPr>
        <w:ind w:left="4014" w:hanging="360"/>
      </w:pPr>
      <w:rPr>
        <w:rFonts w:ascii="Symbol" w:hAnsi="Symbol" w:hint="default"/>
      </w:rPr>
    </w:lvl>
    <w:lvl w:ilvl="4" w:tplc="AD645B50" w:tentative="1">
      <w:start w:val="1"/>
      <w:numFmt w:val="bullet"/>
      <w:lvlText w:val="o"/>
      <w:lvlJc w:val="left"/>
      <w:pPr>
        <w:ind w:left="4734" w:hanging="360"/>
      </w:pPr>
      <w:rPr>
        <w:rFonts w:ascii="Courier New" w:hAnsi="Courier New" w:cs="Courier New" w:hint="default"/>
      </w:rPr>
    </w:lvl>
    <w:lvl w:ilvl="5" w:tplc="7CA8D838" w:tentative="1">
      <w:start w:val="1"/>
      <w:numFmt w:val="bullet"/>
      <w:lvlText w:val=""/>
      <w:lvlJc w:val="left"/>
      <w:pPr>
        <w:ind w:left="5454" w:hanging="360"/>
      </w:pPr>
      <w:rPr>
        <w:rFonts w:ascii="Wingdings" w:hAnsi="Wingdings" w:hint="default"/>
      </w:rPr>
    </w:lvl>
    <w:lvl w:ilvl="6" w:tplc="702E2BF4" w:tentative="1">
      <w:start w:val="1"/>
      <w:numFmt w:val="bullet"/>
      <w:lvlText w:val=""/>
      <w:lvlJc w:val="left"/>
      <w:pPr>
        <w:ind w:left="6174" w:hanging="360"/>
      </w:pPr>
      <w:rPr>
        <w:rFonts w:ascii="Symbol" w:hAnsi="Symbol" w:hint="default"/>
      </w:rPr>
    </w:lvl>
    <w:lvl w:ilvl="7" w:tplc="7404417E" w:tentative="1">
      <w:start w:val="1"/>
      <w:numFmt w:val="bullet"/>
      <w:lvlText w:val="o"/>
      <w:lvlJc w:val="left"/>
      <w:pPr>
        <w:ind w:left="6894" w:hanging="360"/>
      </w:pPr>
      <w:rPr>
        <w:rFonts w:ascii="Courier New" w:hAnsi="Courier New" w:cs="Courier New" w:hint="default"/>
      </w:rPr>
    </w:lvl>
    <w:lvl w:ilvl="8" w:tplc="F566D6FE" w:tentative="1">
      <w:start w:val="1"/>
      <w:numFmt w:val="bullet"/>
      <w:lvlText w:val=""/>
      <w:lvlJc w:val="left"/>
      <w:pPr>
        <w:ind w:left="7614" w:hanging="360"/>
      </w:pPr>
      <w:rPr>
        <w:rFonts w:ascii="Wingdings" w:hAnsi="Wingdings" w:hint="default"/>
      </w:rPr>
    </w:lvl>
  </w:abstractNum>
  <w:abstractNum w:abstractNumId="46" w15:restartNumberingAfterBreak="0">
    <w:nsid w:val="7C3F5502"/>
    <w:multiLevelType w:val="hybridMultilevel"/>
    <w:tmpl w:val="D8363D9E"/>
    <w:lvl w:ilvl="0" w:tplc="0B66ACDA">
      <w:start w:val="1"/>
      <w:numFmt w:val="bullet"/>
      <w:lvlText w:val=""/>
      <w:lvlJc w:val="left"/>
      <w:pPr>
        <w:ind w:left="1287" w:hanging="360"/>
      </w:pPr>
      <w:rPr>
        <w:rFonts w:ascii="Symbol" w:hAnsi="Symbol" w:hint="default"/>
      </w:rPr>
    </w:lvl>
    <w:lvl w:ilvl="1" w:tplc="BF582000">
      <w:start w:val="1"/>
      <w:numFmt w:val="bullet"/>
      <w:lvlText w:val="o"/>
      <w:lvlJc w:val="left"/>
      <w:pPr>
        <w:ind w:left="2007" w:hanging="360"/>
      </w:pPr>
      <w:rPr>
        <w:rFonts w:ascii="Courier New" w:hAnsi="Courier New" w:cs="Courier New" w:hint="default"/>
      </w:rPr>
    </w:lvl>
    <w:lvl w:ilvl="2" w:tplc="25F8F120">
      <w:start w:val="1"/>
      <w:numFmt w:val="bullet"/>
      <w:lvlText w:val=""/>
      <w:lvlJc w:val="left"/>
      <w:pPr>
        <w:ind w:left="2727" w:hanging="360"/>
      </w:pPr>
      <w:rPr>
        <w:rFonts w:ascii="Wingdings" w:hAnsi="Wingdings" w:hint="default"/>
      </w:rPr>
    </w:lvl>
    <w:lvl w:ilvl="3" w:tplc="FB9C3A6C">
      <w:start w:val="1"/>
      <w:numFmt w:val="bullet"/>
      <w:lvlText w:val=""/>
      <w:lvlJc w:val="left"/>
      <w:pPr>
        <w:ind w:left="3447" w:hanging="360"/>
      </w:pPr>
      <w:rPr>
        <w:rFonts w:ascii="Symbol" w:hAnsi="Symbol" w:hint="default"/>
      </w:rPr>
    </w:lvl>
    <w:lvl w:ilvl="4" w:tplc="BDBA1A3C">
      <w:start w:val="1"/>
      <w:numFmt w:val="bullet"/>
      <w:lvlText w:val="o"/>
      <w:lvlJc w:val="left"/>
      <w:pPr>
        <w:ind w:left="4167" w:hanging="360"/>
      </w:pPr>
      <w:rPr>
        <w:rFonts w:ascii="Courier New" w:hAnsi="Courier New" w:cs="Courier New" w:hint="default"/>
      </w:rPr>
    </w:lvl>
    <w:lvl w:ilvl="5" w:tplc="E5F80E5A">
      <w:start w:val="1"/>
      <w:numFmt w:val="bullet"/>
      <w:lvlText w:val=""/>
      <w:lvlJc w:val="left"/>
      <w:pPr>
        <w:ind w:left="4887" w:hanging="360"/>
      </w:pPr>
      <w:rPr>
        <w:rFonts w:ascii="Wingdings" w:hAnsi="Wingdings" w:hint="default"/>
      </w:rPr>
    </w:lvl>
    <w:lvl w:ilvl="6" w:tplc="D50CEB08">
      <w:start w:val="1"/>
      <w:numFmt w:val="bullet"/>
      <w:lvlText w:val=""/>
      <w:lvlJc w:val="left"/>
      <w:pPr>
        <w:ind w:left="5607" w:hanging="360"/>
      </w:pPr>
      <w:rPr>
        <w:rFonts w:ascii="Symbol" w:hAnsi="Symbol" w:hint="default"/>
      </w:rPr>
    </w:lvl>
    <w:lvl w:ilvl="7" w:tplc="24402B76">
      <w:start w:val="1"/>
      <w:numFmt w:val="bullet"/>
      <w:lvlText w:val="o"/>
      <w:lvlJc w:val="left"/>
      <w:pPr>
        <w:ind w:left="6327" w:hanging="360"/>
      </w:pPr>
      <w:rPr>
        <w:rFonts w:ascii="Courier New" w:hAnsi="Courier New" w:cs="Courier New" w:hint="default"/>
      </w:rPr>
    </w:lvl>
    <w:lvl w:ilvl="8" w:tplc="C6A67CF0">
      <w:start w:val="1"/>
      <w:numFmt w:val="bullet"/>
      <w:lvlText w:val=""/>
      <w:lvlJc w:val="left"/>
      <w:pPr>
        <w:ind w:left="7047" w:hanging="360"/>
      </w:pPr>
      <w:rPr>
        <w:rFonts w:ascii="Wingdings" w:hAnsi="Wingdings" w:hint="default"/>
      </w:rPr>
    </w:lvl>
  </w:abstractNum>
  <w:abstractNum w:abstractNumId="47" w15:restartNumberingAfterBreak="0">
    <w:nsid w:val="7FF77EA9"/>
    <w:multiLevelType w:val="multilevel"/>
    <w:tmpl w:val="A08A5308"/>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7"/>
  </w:num>
  <w:num w:numId="2">
    <w:abstractNumId w:val="21"/>
  </w:num>
  <w:num w:numId="3">
    <w:abstractNumId w:val="33"/>
  </w:num>
  <w:num w:numId="4">
    <w:abstractNumId w:val="31"/>
  </w:num>
  <w:num w:numId="5">
    <w:abstractNumId w:val="6"/>
  </w:num>
  <w:num w:numId="6">
    <w:abstractNumId w:val="12"/>
  </w:num>
  <w:num w:numId="7">
    <w:abstractNumId w:val="37"/>
  </w:num>
  <w:num w:numId="8">
    <w:abstractNumId w:val="0"/>
  </w:num>
  <w:num w:numId="9">
    <w:abstractNumId w:val="11"/>
  </w:num>
  <w:num w:numId="10">
    <w:abstractNumId w:val="29"/>
  </w:num>
  <w:num w:numId="11">
    <w:abstractNumId w:val="10"/>
  </w:num>
  <w:num w:numId="12">
    <w:abstractNumId w:val="9"/>
  </w:num>
  <w:num w:numId="13">
    <w:abstractNumId w:val="1"/>
  </w:num>
  <w:num w:numId="14">
    <w:abstractNumId w:val="43"/>
  </w:num>
  <w:num w:numId="15">
    <w:abstractNumId w:val="35"/>
  </w:num>
  <w:num w:numId="16">
    <w:abstractNumId w:val="46"/>
  </w:num>
  <w:num w:numId="17">
    <w:abstractNumId w:val="23"/>
  </w:num>
  <w:num w:numId="18">
    <w:abstractNumId w:val="30"/>
  </w:num>
  <w:num w:numId="19">
    <w:abstractNumId w:val="44"/>
  </w:num>
  <w:num w:numId="20">
    <w:abstractNumId w:val="45"/>
  </w:num>
  <w:num w:numId="21">
    <w:abstractNumId w:val="26"/>
  </w:num>
  <w:num w:numId="22">
    <w:abstractNumId w:val="36"/>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0"/>
  </w:num>
  <w:num w:numId="27">
    <w:abstractNumId w:val="47"/>
  </w:num>
  <w:num w:numId="28">
    <w:abstractNumId w:val="28"/>
  </w:num>
  <w:num w:numId="29">
    <w:abstractNumId w:val="16"/>
  </w:num>
  <w:num w:numId="30">
    <w:abstractNumId w:val="39"/>
  </w:num>
  <w:num w:numId="31">
    <w:abstractNumId w:val="14"/>
  </w:num>
  <w:num w:numId="32">
    <w:abstractNumId w:val="13"/>
  </w:num>
  <w:num w:numId="33">
    <w:abstractNumId w:val="1"/>
  </w:num>
  <w:num w:numId="34">
    <w:abstractNumId w:val="38"/>
  </w:num>
  <w:num w:numId="35">
    <w:abstractNumId w:val="4"/>
  </w:num>
  <w:num w:numId="36">
    <w:abstractNumId w:val="40"/>
  </w:num>
  <w:num w:numId="37">
    <w:abstractNumId w:val="2"/>
  </w:num>
  <w:num w:numId="38">
    <w:abstractNumId w:val="22"/>
  </w:num>
  <w:num w:numId="39">
    <w:abstractNumId w:val="27"/>
  </w:num>
  <w:num w:numId="40">
    <w:abstractNumId w:val="18"/>
  </w:num>
  <w:num w:numId="41">
    <w:abstractNumId w:val="5"/>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32"/>
  </w:num>
  <w:num w:numId="45">
    <w:abstractNumId w:val="25"/>
  </w:num>
  <w:num w:numId="46">
    <w:abstractNumId w:val="24"/>
  </w:num>
  <w:num w:numId="47">
    <w:abstractNumId w:val="41"/>
  </w:num>
  <w:num w:numId="48">
    <w:abstractNumId w:val="17"/>
  </w:num>
  <w:num w:numId="49">
    <w:abstractNumId w:val="34"/>
  </w:num>
  <w:num w:numId="50">
    <w:abstractNumId w:val="4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6F6"/>
    <w:rsid w:val="00024797"/>
    <w:rsid w:val="000253AE"/>
    <w:rsid w:val="00025D3A"/>
    <w:rsid w:val="00025DFF"/>
    <w:rsid w:val="000271D4"/>
    <w:rsid w:val="00027611"/>
    <w:rsid w:val="00027666"/>
    <w:rsid w:val="00027C63"/>
    <w:rsid w:val="00030D9C"/>
    <w:rsid w:val="00031222"/>
    <w:rsid w:val="00031D69"/>
    <w:rsid w:val="00032402"/>
    <w:rsid w:val="00036402"/>
    <w:rsid w:val="000408FE"/>
    <w:rsid w:val="00041142"/>
    <w:rsid w:val="00041CC9"/>
    <w:rsid w:val="00042E10"/>
    <w:rsid w:val="00042F6C"/>
    <w:rsid w:val="00043E23"/>
    <w:rsid w:val="00044342"/>
    <w:rsid w:val="00044447"/>
    <w:rsid w:val="000464C8"/>
    <w:rsid w:val="00046995"/>
    <w:rsid w:val="00046A88"/>
    <w:rsid w:val="00047636"/>
    <w:rsid w:val="0004797A"/>
    <w:rsid w:val="000503F6"/>
    <w:rsid w:val="00050F07"/>
    <w:rsid w:val="00052BBF"/>
    <w:rsid w:val="0005493A"/>
    <w:rsid w:val="00055483"/>
    <w:rsid w:val="0005679E"/>
    <w:rsid w:val="00057B37"/>
    <w:rsid w:val="00061672"/>
    <w:rsid w:val="00062F87"/>
    <w:rsid w:val="00062FAC"/>
    <w:rsid w:val="000654BE"/>
    <w:rsid w:val="000657BF"/>
    <w:rsid w:val="00065838"/>
    <w:rsid w:val="00066F46"/>
    <w:rsid w:val="00067D6D"/>
    <w:rsid w:val="00071FE3"/>
    <w:rsid w:val="000723A5"/>
    <w:rsid w:val="00072908"/>
    <w:rsid w:val="00072C1C"/>
    <w:rsid w:val="0007300A"/>
    <w:rsid w:val="000739DC"/>
    <w:rsid w:val="00073BDD"/>
    <w:rsid w:val="0007412E"/>
    <w:rsid w:val="00074875"/>
    <w:rsid w:val="00074D79"/>
    <w:rsid w:val="00074DCB"/>
    <w:rsid w:val="0007533F"/>
    <w:rsid w:val="0007568F"/>
    <w:rsid w:val="0007575A"/>
    <w:rsid w:val="000822EF"/>
    <w:rsid w:val="000826F1"/>
    <w:rsid w:val="000827E1"/>
    <w:rsid w:val="000829EE"/>
    <w:rsid w:val="000832F5"/>
    <w:rsid w:val="00086388"/>
    <w:rsid w:val="0008689C"/>
    <w:rsid w:val="000869B1"/>
    <w:rsid w:val="00087592"/>
    <w:rsid w:val="000903E5"/>
    <w:rsid w:val="00090AD0"/>
    <w:rsid w:val="00092401"/>
    <w:rsid w:val="00095891"/>
    <w:rsid w:val="00095CE2"/>
    <w:rsid w:val="00095F30"/>
    <w:rsid w:val="000969E4"/>
    <w:rsid w:val="00097C85"/>
    <w:rsid w:val="000A07A7"/>
    <w:rsid w:val="000A09C9"/>
    <w:rsid w:val="000A0DB6"/>
    <w:rsid w:val="000A3794"/>
    <w:rsid w:val="000A3A6A"/>
    <w:rsid w:val="000A4049"/>
    <w:rsid w:val="000A61FC"/>
    <w:rsid w:val="000A70A5"/>
    <w:rsid w:val="000A7417"/>
    <w:rsid w:val="000A772E"/>
    <w:rsid w:val="000B26B9"/>
    <w:rsid w:val="000B383E"/>
    <w:rsid w:val="000B6395"/>
    <w:rsid w:val="000C02F3"/>
    <w:rsid w:val="000C0559"/>
    <w:rsid w:val="000C2D0A"/>
    <w:rsid w:val="000C2F76"/>
    <w:rsid w:val="000C467B"/>
    <w:rsid w:val="000C4932"/>
    <w:rsid w:val="000C5762"/>
    <w:rsid w:val="000C5FE9"/>
    <w:rsid w:val="000C66E8"/>
    <w:rsid w:val="000C7B95"/>
    <w:rsid w:val="000C7C9E"/>
    <w:rsid w:val="000D08D2"/>
    <w:rsid w:val="000D11C9"/>
    <w:rsid w:val="000D1536"/>
    <w:rsid w:val="000D2663"/>
    <w:rsid w:val="000D27C9"/>
    <w:rsid w:val="000D2C3E"/>
    <w:rsid w:val="000D4037"/>
    <w:rsid w:val="000D42F2"/>
    <w:rsid w:val="000D5C16"/>
    <w:rsid w:val="000D693F"/>
    <w:rsid w:val="000D6A85"/>
    <w:rsid w:val="000D6FDE"/>
    <w:rsid w:val="000E0956"/>
    <w:rsid w:val="000E0AB8"/>
    <w:rsid w:val="000E0EA4"/>
    <w:rsid w:val="000E1807"/>
    <w:rsid w:val="000E1AD7"/>
    <w:rsid w:val="000E20B0"/>
    <w:rsid w:val="000E304E"/>
    <w:rsid w:val="000E35F1"/>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0F7E6E"/>
    <w:rsid w:val="001003B8"/>
    <w:rsid w:val="00100FD0"/>
    <w:rsid w:val="00100FD5"/>
    <w:rsid w:val="00101C66"/>
    <w:rsid w:val="00101E78"/>
    <w:rsid w:val="0010227D"/>
    <w:rsid w:val="00102440"/>
    <w:rsid w:val="00102D4D"/>
    <w:rsid w:val="00104190"/>
    <w:rsid w:val="00104E65"/>
    <w:rsid w:val="001052FA"/>
    <w:rsid w:val="00105811"/>
    <w:rsid w:val="00106C3E"/>
    <w:rsid w:val="00107538"/>
    <w:rsid w:val="00107965"/>
    <w:rsid w:val="00107979"/>
    <w:rsid w:val="001109C9"/>
    <w:rsid w:val="00110DD5"/>
    <w:rsid w:val="001114F7"/>
    <w:rsid w:val="001119E2"/>
    <w:rsid w:val="00111C8B"/>
    <w:rsid w:val="001120A9"/>
    <w:rsid w:val="001124CC"/>
    <w:rsid w:val="00113867"/>
    <w:rsid w:val="0011558D"/>
    <w:rsid w:val="001211A1"/>
    <w:rsid w:val="0012206A"/>
    <w:rsid w:val="00123441"/>
    <w:rsid w:val="00123D94"/>
    <w:rsid w:val="00124183"/>
    <w:rsid w:val="0012494F"/>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6B8"/>
    <w:rsid w:val="00140BA9"/>
    <w:rsid w:val="0014101D"/>
    <w:rsid w:val="00141FB3"/>
    <w:rsid w:val="00142B1E"/>
    <w:rsid w:val="00143227"/>
    <w:rsid w:val="001432BE"/>
    <w:rsid w:val="00143988"/>
    <w:rsid w:val="00146764"/>
    <w:rsid w:val="00146B6B"/>
    <w:rsid w:val="00147AAA"/>
    <w:rsid w:val="00151B08"/>
    <w:rsid w:val="001521FD"/>
    <w:rsid w:val="00152E5F"/>
    <w:rsid w:val="00153662"/>
    <w:rsid w:val="0015605B"/>
    <w:rsid w:val="00156CAE"/>
    <w:rsid w:val="00157EA0"/>
    <w:rsid w:val="00160648"/>
    <w:rsid w:val="0016136D"/>
    <w:rsid w:val="001613B4"/>
    <w:rsid w:val="00162539"/>
    <w:rsid w:val="0016265C"/>
    <w:rsid w:val="0016265F"/>
    <w:rsid w:val="00163256"/>
    <w:rsid w:val="001636FA"/>
    <w:rsid w:val="00163803"/>
    <w:rsid w:val="001639B5"/>
    <w:rsid w:val="00163A78"/>
    <w:rsid w:val="00163CF4"/>
    <w:rsid w:val="001646D7"/>
    <w:rsid w:val="0016534F"/>
    <w:rsid w:val="00166E2C"/>
    <w:rsid w:val="00170295"/>
    <w:rsid w:val="001702A0"/>
    <w:rsid w:val="001710C4"/>
    <w:rsid w:val="001714D4"/>
    <w:rsid w:val="0017260C"/>
    <w:rsid w:val="00173007"/>
    <w:rsid w:val="0017367B"/>
    <w:rsid w:val="001738BC"/>
    <w:rsid w:val="001754B0"/>
    <w:rsid w:val="001758F8"/>
    <w:rsid w:val="00176FED"/>
    <w:rsid w:val="00177C97"/>
    <w:rsid w:val="0018014E"/>
    <w:rsid w:val="00180395"/>
    <w:rsid w:val="0018246B"/>
    <w:rsid w:val="00183CF7"/>
    <w:rsid w:val="00183EF5"/>
    <w:rsid w:val="0018540C"/>
    <w:rsid w:val="00185636"/>
    <w:rsid w:val="0018564F"/>
    <w:rsid w:val="001860E2"/>
    <w:rsid w:val="00186F2B"/>
    <w:rsid w:val="00190047"/>
    <w:rsid w:val="00190294"/>
    <w:rsid w:val="00190C5D"/>
    <w:rsid w:val="00190F28"/>
    <w:rsid w:val="001911F5"/>
    <w:rsid w:val="0019128F"/>
    <w:rsid w:val="001916D5"/>
    <w:rsid w:val="00191B70"/>
    <w:rsid w:val="00192AE2"/>
    <w:rsid w:val="00192B92"/>
    <w:rsid w:val="00192E8B"/>
    <w:rsid w:val="00193F15"/>
    <w:rsid w:val="00194DD2"/>
    <w:rsid w:val="00195CB9"/>
    <w:rsid w:val="00195DFF"/>
    <w:rsid w:val="00196127"/>
    <w:rsid w:val="00196487"/>
    <w:rsid w:val="0019666E"/>
    <w:rsid w:val="001979A5"/>
    <w:rsid w:val="001A20B7"/>
    <w:rsid w:val="001A2D71"/>
    <w:rsid w:val="001A3733"/>
    <w:rsid w:val="001A4788"/>
    <w:rsid w:val="001A590A"/>
    <w:rsid w:val="001A7715"/>
    <w:rsid w:val="001A77F0"/>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9AC"/>
    <w:rsid w:val="001D5BA1"/>
    <w:rsid w:val="001D6F6D"/>
    <w:rsid w:val="001E0118"/>
    <w:rsid w:val="001E088E"/>
    <w:rsid w:val="001E0F66"/>
    <w:rsid w:val="001E1070"/>
    <w:rsid w:val="001E1426"/>
    <w:rsid w:val="001E147E"/>
    <w:rsid w:val="001E14FB"/>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A6"/>
    <w:rsid w:val="001F6474"/>
    <w:rsid w:val="001F64C3"/>
    <w:rsid w:val="001F7DCC"/>
    <w:rsid w:val="00200C47"/>
    <w:rsid w:val="00201082"/>
    <w:rsid w:val="002014A5"/>
    <w:rsid w:val="00202D5F"/>
    <w:rsid w:val="002041AD"/>
    <w:rsid w:val="002047C5"/>
    <w:rsid w:val="00204E5E"/>
    <w:rsid w:val="002054AC"/>
    <w:rsid w:val="00206A84"/>
    <w:rsid w:val="002076CF"/>
    <w:rsid w:val="002107A2"/>
    <w:rsid w:val="00210823"/>
    <w:rsid w:val="00211CED"/>
    <w:rsid w:val="002126ED"/>
    <w:rsid w:val="002128D9"/>
    <w:rsid w:val="00212A0A"/>
    <w:rsid w:val="00212F70"/>
    <w:rsid w:val="00212F9F"/>
    <w:rsid w:val="002141C0"/>
    <w:rsid w:val="00216594"/>
    <w:rsid w:val="00216724"/>
    <w:rsid w:val="0021780C"/>
    <w:rsid w:val="00220F24"/>
    <w:rsid w:val="00221C34"/>
    <w:rsid w:val="00221E28"/>
    <w:rsid w:val="0022288F"/>
    <w:rsid w:val="0022290E"/>
    <w:rsid w:val="00223209"/>
    <w:rsid w:val="0022349C"/>
    <w:rsid w:val="002240B6"/>
    <w:rsid w:val="002240FD"/>
    <w:rsid w:val="00224279"/>
    <w:rsid w:val="00224726"/>
    <w:rsid w:val="00224732"/>
    <w:rsid w:val="00224E7D"/>
    <w:rsid w:val="002275B2"/>
    <w:rsid w:val="00227930"/>
    <w:rsid w:val="00230485"/>
    <w:rsid w:val="00231182"/>
    <w:rsid w:val="00231A84"/>
    <w:rsid w:val="00231AE1"/>
    <w:rsid w:val="00231C20"/>
    <w:rsid w:val="00231D90"/>
    <w:rsid w:val="00232ABF"/>
    <w:rsid w:val="00232D8E"/>
    <w:rsid w:val="00232EB4"/>
    <w:rsid w:val="00232F05"/>
    <w:rsid w:val="00234A8A"/>
    <w:rsid w:val="0023585A"/>
    <w:rsid w:val="00235AEB"/>
    <w:rsid w:val="00236015"/>
    <w:rsid w:val="00236822"/>
    <w:rsid w:val="00236888"/>
    <w:rsid w:val="0024056C"/>
    <w:rsid w:val="002412B6"/>
    <w:rsid w:val="002413BE"/>
    <w:rsid w:val="002416A5"/>
    <w:rsid w:val="002420CE"/>
    <w:rsid w:val="0024225A"/>
    <w:rsid w:val="0024232C"/>
    <w:rsid w:val="0024258D"/>
    <w:rsid w:val="00242915"/>
    <w:rsid w:val="00242C43"/>
    <w:rsid w:val="00243D58"/>
    <w:rsid w:val="00243FED"/>
    <w:rsid w:val="00244306"/>
    <w:rsid w:val="00244ABD"/>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A6"/>
    <w:rsid w:val="002622D1"/>
    <w:rsid w:val="002623B4"/>
    <w:rsid w:val="002625F4"/>
    <w:rsid w:val="00262F65"/>
    <w:rsid w:val="0026327C"/>
    <w:rsid w:val="00265304"/>
    <w:rsid w:val="00265D4B"/>
    <w:rsid w:val="0026613B"/>
    <w:rsid w:val="00266740"/>
    <w:rsid w:val="002673F2"/>
    <w:rsid w:val="002705DF"/>
    <w:rsid w:val="00271666"/>
    <w:rsid w:val="00271CB0"/>
    <w:rsid w:val="00272C1D"/>
    <w:rsid w:val="00272CF3"/>
    <w:rsid w:val="002738D4"/>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7F3"/>
    <w:rsid w:val="0028399F"/>
    <w:rsid w:val="00284436"/>
    <w:rsid w:val="0028520E"/>
    <w:rsid w:val="0028561E"/>
    <w:rsid w:val="00291BC9"/>
    <w:rsid w:val="00291F29"/>
    <w:rsid w:val="0029347C"/>
    <w:rsid w:val="002946EA"/>
    <w:rsid w:val="00294884"/>
    <w:rsid w:val="00294CDA"/>
    <w:rsid w:val="00294ECE"/>
    <w:rsid w:val="00295392"/>
    <w:rsid w:val="00296324"/>
    <w:rsid w:val="00296404"/>
    <w:rsid w:val="002973D2"/>
    <w:rsid w:val="00297954"/>
    <w:rsid w:val="002A0C10"/>
    <w:rsid w:val="002A1AB8"/>
    <w:rsid w:val="002A1C2F"/>
    <w:rsid w:val="002A40CB"/>
    <w:rsid w:val="002A5635"/>
    <w:rsid w:val="002A6664"/>
    <w:rsid w:val="002A739A"/>
    <w:rsid w:val="002B2462"/>
    <w:rsid w:val="002B2B62"/>
    <w:rsid w:val="002B318E"/>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347C"/>
    <w:rsid w:val="002E53AB"/>
    <w:rsid w:val="002E7001"/>
    <w:rsid w:val="002E7631"/>
    <w:rsid w:val="002F04CA"/>
    <w:rsid w:val="002F09F7"/>
    <w:rsid w:val="002F0BA3"/>
    <w:rsid w:val="002F1204"/>
    <w:rsid w:val="002F1800"/>
    <w:rsid w:val="002F1C7D"/>
    <w:rsid w:val="002F3600"/>
    <w:rsid w:val="002F4B4D"/>
    <w:rsid w:val="002F4B7C"/>
    <w:rsid w:val="002F5046"/>
    <w:rsid w:val="002F6710"/>
    <w:rsid w:val="002F7454"/>
    <w:rsid w:val="002F77BF"/>
    <w:rsid w:val="0030015B"/>
    <w:rsid w:val="0030079D"/>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A57"/>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5802"/>
    <w:rsid w:val="00365F48"/>
    <w:rsid w:val="00366BB4"/>
    <w:rsid w:val="00366C27"/>
    <w:rsid w:val="00367C3E"/>
    <w:rsid w:val="00367DDB"/>
    <w:rsid w:val="00370549"/>
    <w:rsid w:val="00370894"/>
    <w:rsid w:val="00370D41"/>
    <w:rsid w:val="00371A5D"/>
    <w:rsid w:val="00373170"/>
    <w:rsid w:val="0037380C"/>
    <w:rsid w:val="00373C1B"/>
    <w:rsid w:val="00374A5D"/>
    <w:rsid w:val="00374C5C"/>
    <w:rsid w:val="0037525B"/>
    <w:rsid w:val="00380F9D"/>
    <w:rsid w:val="0038149E"/>
    <w:rsid w:val="0038214E"/>
    <w:rsid w:val="003842E4"/>
    <w:rsid w:val="00384A55"/>
    <w:rsid w:val="00384EC4"/>
    <w:rsid w:val="00385527"/>
    <w:rsid w:val="00386738"/>
    <w:rsid w:val="003867B9"/>
    <w:rsid w:val="00387450"/>
    <w:rsid w:val="003877F5"/>
    <w:rsid w:val="0038785A"/>
    <w:rsid w:val="00387FC3"/>
    <w:rsid w:val="00390629"/>
    <w:rsid w:val="003908E5"/>
    <w:rsid w:val="00390CDB"/>
    <w:rsid w:val="00390D9A"/>
    <w:rsid w:val="00391050"/>
    <w:rsid w:val="00391146"/>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5DD3"/>
    <w:rsid w:val="003C6581"/>
    <w:rsid w:val="003D0298"/>
    <w:rsid w:val="003D0F3D"/>
    <w:rsid w:val="003D1944"/>
    <w:rsid w:val="003D5156"/>
    <w:rsid w:val="003D6B04"/>
    <w:rsid w:val="003E00F8"/>
    <w:rsid w:val="003E155E"/>
    <w:rsid w:val="003E1FE7"/>
    <w:rsid w:val="003E2144"/>
    <w:rsid w:val="003E36AA"/>
    <w:rsid w:val="003E3A86"/>
    <w:rsid w:val="003E3D28"/>
    <w:rsid w:val="003E422A"/>
    <w:rsid w:val="003E4B1D"/>
    <w:rsid w:val="003E502F"/>
    <w:rsid w:val="003E58B7"/>
    <w:rsid w:val="003E60B6"/>
    <w:rsid w:val="003E79E9"/>
    <w:rsid w:val="003E7B0E"/>
    <w:rsid w:val="003F059E"/>
    <w:rsid w:val="003F0E79"/>
    <w:rsid w:val="003F3499"/>
    <w:rsid w:val="003F41E8"/>
    <w:rsid w:val="003F50BA"/>
    <w:rsid w:val="003F513B"/>
    <w:rsid w:val="003F5F0D"/>
    <w:rsid w:val="003F78F6"/>
    <w:rsid w:val="003F7E9B"/>
    <w:rsid w:val="0040041B"/>
    <w:rsid w:val="004023C1"/>
    <w:rsid w:val="004026DA"/>
    <w:rsid w:val="00402AB2"/>
    <w:rsid w:val="00402C68"/>
    <w:rsid w:val="0040319E"/>
    <w:rsid w:val="00403334"/>
    <w:rsid w:val="004043E5"/>
    <w:rsid w:val="00404ED0"/>
    <w:rsid w:val="00404F7F"/>
    <w:rsid w:val="00405C55"/>
    <w:rsid w:val="00407462"/>
    <w:rsid w:val="004115F6"/>
    <w:rsid w:val="00411DF3"/>
    <w:rsid w:val="0041277F"/>
    <w:rsid w:val="00412A0B"/>
    <w:rsid w:val="004136A9"/>
    <w:rsid w:val="0041370A"/>
    <w:rsid w:val="00413998"/>
    <w:rsid w:val="00416308"/>
    <w:rsid w:val="0041662D"/>
    <w:rsid w:val="004168F5"/>
    <w:rsid w:val="0041790A"/>
    <w:rsid w:val="00420B10"/>
    <w:rsid w:val="00421913"/>
    <w:rsid w:val="00421FB2"/>
    <w:rsid w:val="004227FE"/>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30AA6"/>
    <w:rsid w:val="004316AC"/>
    <w:rsid w:val="00432F4D"/>
    <w:rsid w:val="00433A68"/>
    <w:rsid w:val="00434828"/>
    <w:rsid w:val="00435402"/>
    <w:rsid w:val="0043584D"/>
    <w:rsid w:val="00436E5F"/>
    <w:rsid w:val="0043727C"/>
    <w:rsid w:val="00440018"/>
    <w:rsid w:val="0044082A"/>
    <w:rsid w:val="0044088E"/>
    <w:rsid w:val="0044318A"/>
    <w:rsid w:val="00443FF7"/>
    <w:rsid w:val="0044423C"/>
    <w:rsid w:val="00444DDF"/>
    <w:rsid w:val="0044527F"/>
    <w:rsid w:val="00445F4A"/>
    <w:rsid w:val="00447653"/>
    <w:rsid w:val="00447A35"/>
    <w:rsid w:val="00447F21"/>
    <w:rsid w:val="00450A1E"/>
    <w:rsid w:val="00450C04"/>
    <w:rsid w:val="004527A8"/>
    <w:rsid w:val="004543AC"/>
    <w:rsid w:val="00454933"/>
    <w:rsid w:val="00454A41"/>
    <w:rsid w:val="00455220"/>
    <w:rsid w:val="00455836"/>
    <w:rsid w:val="00455C8A"/>
    <w:rsid w:val="00455E74"/>
    <w:rsid w:val="00455EE3"/>
    <w:rsid w:val="004571AF"/>
    <w:rsid w:val="00457905"/>
    <w:rsid w:val="00460358"/>
    <w:rsid w:val="00460EA2"/>
    <w:rsid w:val="00461AF4"/>
    <w:rsid w:val="0046244C"/>
    <w:rsid w:val="00462D6B"/>
    <w:rsid w:val="0046308D"/>
    <w:rsid w:val="00463ABC"/>
    <w:rsid w:val="0046662C"/>
    <w:rsid w:val="004679B3"/>
    <w:rsid w:val="004709CD"/>
    <w:rsid w:val="004738A3"/>
    <w:rsid w:val="00473E69"/>
    <w:rsid w:val="004742E8"/>
    <w:rsid w:val="00474443"/>
    <w:rsid w:val="004757D0"/>
    <w:rsid w:val="0047795A"/>
    <w:rsid w:val="004779C9"/>
    <w:rsid w:val="00477DB8"/>
    <w:rsid w:val="0048052C"/>
    <w:rsid w:val="0048144C"/>
    <w:rsid w:val="00481B6F"/>
    <w:rsid w:val="0048280A"/>
    <w:rsid w:val="0048285E"/>
    <w:rsid w:val="00484318"/>
    <w:rsid w:val="0048540B"/>
    <w:rsid w:val="004854E3"/>
    <w:rsid w:val="00485F80"/>
    <w:rsid w:val="00486600"/>
    <w:rsid w:val="00490E42"/>
    <w:rsid w:val="0049177C"/>
    <w:rsid w:val="0049276F"/>
    <w:rsid w:val="004933D3"/>
    <w:rsid w:val="004934F4"/>
    <w:rsid w:val="00494021"/>
    <w:rsid w:val="00497441"/>
    <w:rsid w:val="00497D50"/>
    <w:rsid w:val="00497F51"/>
    <w:rsid w:val="004A0A88"/>
    <w:rsid w:val="004A0DA0"/>
    <w:rsid w:val="004A101F"/>
    <w:rsid w:val="004A1AD7"/>
    <w:rsid w:val="004A2DD6"/>
    <w:rsid w:val="004A3997"/>
    <w:rsid w:val="004A5989"/>
    <w:rsid w:val="004A68B1"/>
    <w:rsid w:val="004A6950"/>
    <w:rsid w:val="004A69E3"/>
    <w:rsid w:val="004A7AE7"/>
    <w:rsid w:val="004B01AC"/>
    <w:rsid w:val="004B2315"/>
    <w:rsid w:val="004B2377"/>
    <w:rsid w:val="004B40ED"/>
    <w:rsid w:val="004B423D"/>
    <w:rsid w:val="004B5906"/>
    <w:rsid w:val="004B602A"/>
    <w:rsid w:val="004B7BEC"/>
    <w:rsid w:val="004B7ECC"/>
    <w:rsid w:val="004C0660"/>
    <w:rsid w:val="004C086B"/>
    <w:rsid w:val="004C2B3D"/>
    <w:rsid w:val="004C324E"/>
    <w:rsid w:val="004C38F5"/>
    <w:rsid w:val="004C3D81"/>
    <w:rsid w:val="004C4476"/>
    <w:rsid w:val="004C4C3B"/>
    <w:rsid w:val="004C4E0E"/>
    <w:rsid w:val="004C50FA"/>
    <w:rsid w:val="004C5AD7"/>
    <w:rsid w:val="004C607A"/>
    <w:rsid w:val="004C6F4F"/>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354C"/>
    <w:rsid w:val="004E4CF0"/>
    <w:rsid w:val="004E51FE"/>
    <w:rsid w:val="004E5779"/>
    <w:rsid w:val="004E599D"/>
    <w:rsid w:val="004E750E"/>
    <w:rsid w:val="004E7E8B"/>
    <w:rsid w:val="004F031E"/>
    <w:rsid w:val="004F04D2"/>
    <w:rsid w:val="004F0AD3"/>
    <w:rsid w:val="004F0DE8"/>
    <w:rsid w:val="004F3161"/>
    <w:rsid w:val="004F477A"/>
    <w:rsid w:val="004F4AF8"/>
    <w:rsid w:val="004F6038"/>
    <w:rsid w:val="004F6B6A"/>
    <w:rsid w:val="004F7144"/>
    <w:rsid w:val="00500AE4"/>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27AE"/>
    <w:rsid w:val="0054357D"/>
    <w:rsid w:val="00544E2F"/>
    <w:rsid w:val="0054591C"/>
    <w:rsid w:val="00545AD7"/>
    <w:rsid w:val="00545DDC"/>
    <w:rsid w:val="00545E6C"/>
    <w:rsid w:val="00546578"/>
    <w:rsid w:val="00546F6C"/>
    <w:rsid w:val="0054745A"/>
    <w:rsid w:val="00547972"/>
    <w:rsid w:val="00550017"/>
    <w:rsid w:val="00552A63"/>
    <w:rsid w:val="00552B0E"/>
    <w:rsid w:val="005534E1"/>
    <w:rsid w:val="005539C4"/>
    <w:rsid w:val="00554A3F"/>
    <w:rsid w:val="00555A58"/>
    <w:rsid w:val="005563BD"/>
    <w:rsid w:val="0056088D"/>
    <w:rsid w:val="00561143"/>
    <w:rsid w:val="00561C75"/>
    <w:rsid w:val="00562834"/>
    <w:rsid w:val="00562DFA"/>
    <w:rsid w:val="0056345B"/>
    <w:rsid w:val="005642AA"/>
    <w:rsid w:val="005649CE"/>
    <w:rsid w:val="005656DF"/>
    <w:rsid w:val="00566158"/>
    <w:rsid w:val="00566DB5"/>
    <w:rsid w:val="00570774"/>
    <w:rsid w:val="0057268F"/>
    <w:rsid w:val="00573879"/>
    <w:rsid w:val="00574BFA"/>
    <w:rsid w:val="00575C0F"/>
    <w:rsid w:val="00577A03"/>
    <w:rsid w:val="005817F3"/>
    <w:rsid w:val="005822A1"/>
    <w:rsid w:val="0058313F"/>
    <w:rsid w:val="005841DB"/>
    <w:rsid w:val="00584BE1"/>
    <w:rsid w:val="0058511F"/>
    <w:rsid w:val="00585394"/>
    <w:rsid w:val="0058571D"/>
    <w:rsid w:val="00586013"/>
    <w:rsid w:val="005908C5"/>
    <w:rsid w:val="00591092"/>
    <w:rsid w:val="005911CF"/>
    <w:rsid w:val="005927D8"/>
    <w:rsid w:val="005940AC"/>
    <w:rsid w:val="0059447A"/>
    <w:rsid w:val="00594740"/>
    <w:rsid w:val="00594D44"/>
    <w:rsid w:val="0059632A"/>
    <w:rsid w:val="005966C3"/>
    <w:rsid w:val="005A05E5"/>
    <w:rsid w:val="005A071B"/>
    <w:rsid w:val="005A0AE7"/>
    <w:rsid w:val="005A1D49"/>
    <w:rsid w:val="005A1DCA"/>
    <w:rsid w:val="005A3088"/>
    <w:rsid w:val="005A32FF"/>
    <w:rsid w:val="005A4B57"/>
    <w:rsid w:val="005A55EF"/>
    <w:rsid w:val="005A567A"/>
    <w:rsid w:val="005A5DB9"/>
    <w:rsid w:val="005A6600"/>
    <w:rsid w:val="005B0E63"/>
    <w:rsid w:val="005B1370"/>
    <w:rsid w:val="005B1A38"/>
    <w:rsid w:val="005B25D5"/>
    <w:rsid w:val="005B2618"/>
    <w:rsid w:val="005B355F"/>
    <w:rsid w:val="005B3614"/>
    <w:rsid w:val="005B4100"/>
    <w:rsid w:val="005B4B68"/>
    <w:rsid w:val="005B6346"/>
    <w:rsid w:val="005B70FE"/>
    <w:rsid w:val="005B727A"/>
    <w:rsid w:val="005C0D9C"/>
    <w:rsid w:val="005C1576"/>
    <w:rsid w:val="005C4B37"/>
    <w:rsid w:val="005C6FF3"/>
    <w:rsid w:val="005C7D2C"/>
    <w:rsid w:val="005D06B6"/>
    <w:rsid w:val="005D13ED"/>
    <w:rsid w:val="005D2405"/>
    <w:rsid w:val="005D3FF3"/>
    <w:rsid w:val="005D6CD8"/>
    <w:rsid w:val="005D7725"/>
    <w:rsid w:val="005E06C7"/>
    <w:rsid w:val="005E137F"/>
    <w:rsid w:val="005E1529"/>
    <w:rsid w:val="005E1565"/>
    <w:rsid w:val="005E2E82"/>
    <w:rsid w:val="005E2F7E"/>
    <w:rsid w:val="005E3F97"/>
    <w:rsid w:val="005E4B76"/>
    <w:rsid w:val="005E5B3B"/>
    <w:rsid w:val="005F001A"/>
    <w:rsid w:val="005F0A4D"/>
    <w:rsid w:val="005F2999"/>
    <w:rsid w:val="005F2FFB"/>
    <w:rsid w:val="005F326B"/>
    <w:rsid w:val="005F3312"/>
    <w:rsid w:val="005F3973"/>
    <w:rsid w:val="005F3F98"/>
    <w:rsid w:val="005F4B82"/>
    <w:rsid w:val="005F534C"/>
    <w:rsid w:val="005F6406"/>
    <w:rsid w:val="005F7726"/>
    <w:rsid w:val="005F7AA6"/>
    <w:rsid w:val="00600393"/>
    <w:rsid w:val="006003B7"/>
    <w:rsid w:val="00600884"/>
    <w:rsid w:val="006027BE"/>
    <w:rsid w:val="00602B71"/>
    <w:rsid w:val="00603191"/>
    <w:rsid w:val="00606992"/>
    <w:rsid w:val="00607151"/>
    <w:rsid w:val="00607C1A"/>
    <w:rsid w:val="00612090"/>
    <w:rsid w:val="00612356"/>
    <w:rsid w:val="00612811"/>
    <w:rsid w:val="00612E57"/>
    <w:rsid w:val="00613439"/>
    <w:rsid w:val="006136EC"/>
    <w:rsid w:val="00613E27"/>
    <w:rsid w:val="006141A5"/>
    <w:rsid w:val="0061430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280"/>
    <w:rsid w:val="00642606"/>
    <w:rsid w:val="00643BED"/>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D7B"/>
    <w:rsid w:val="00671401"/>
    <w:rsid w:val="006736CF"/>
    <w:rsid w:val="00675541"/>
    <w:rsid w:val="00675A11"/>
    <w:rsid w:val="006768BD"/>
    <w:rsid w:val="006768C3"/>
    <w:rsid w:val="00677990"/>
    <w:rsid w:val="00680A87"/>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C3B"/>
    <w:rsid w:val="00697DFA"/>
    <w:rsid w:val="006A14C6"/>
    <w:rsid w:val="006A165E"/>
    <w:rsid w:val="006A1827"/>
    <w:rsid w:val="006A2722"/>
    <w:rsid w:val="006A2AE0"/>
    <w:rsid w:val="006A4381"/>
    <w:rsid w:val="006A4403"/>
    <w:rsid w:val="006A4455"/>
    <w:rsid w:val="006A52BA"/>
    <w:rsid w:val="006A5A07"/>
    <w:rsid w:val="006A5A4D"/>
    <w:rsid w:val="006A5C68"/>
    <w:rsid w:val="006A6CED"/>
    <w:rsid w:val="006A70E5"/>
    <w:rsid w:val="006A7CB9"/>
    <w:rsid w:val="006B0929"/>
    <w:rsid w:val="006B0B25"/>
    <w:rsid w:val="006B111E"/>
    <w:rsid w:val="006B25A3"/>
    <w:rsid w:val="006B325D"/>
    <w:rsid w:val="006B421C"/>
    <w:rsid w:val="006B4564"/>
    <w:rsid w:val="006B68E8"/>
    <w:rsid w:val="006C1431"/>
    <w:rsid w:val="006C2493"/>
    <w:rsid w:val="006C3268"/>
    <w:rsid w:val="006C4B17"/>
    <w:rsid w:val="006C513E"/>
    <w:rsid w:val="006C53E5"/>
    <w:rsid w:val="006C562F"/>
    <w:rsid w:val="006C59BB"/>
    <w:rsid w:val="006C5ED5"/>
    <w:rsid w:val="006C682C"/>
    <w:rsid w:val="006C6F43"/>
    <w:rsid w:val="006D0D8C"/>
    <w:rsid w:val="006D2CFF"/>
    <w:rsid w:val="006D2E44"/>
    <w:rsid w:val="006D3D4D"/>
    <w:rsid w:val="006D4444"/>
    <w:rsid w:val="006D47E4"/>
    <w:rsid w:val="006D693B"/>
    <w:rsid w:val="006D7331"/>
    <w:rsid w:val="006D7913"/>
    <w:rsid w:val="006E0276"/>
    <w:rsid w:val="006E0AF7"/>
    <w:rsid w:val="006E1FF1"/>
    <w:rsid w:val="006E2854"/>
    <w:rsid w:val="006E34EC"/>
    <w:rsid w:val="006E35BD"/>
    <w:rsid w:val="006E40AE"/>
    <w:rsid w:val="006E40F9"/>
    <w:rsid w:val="006E49F7"/>
    <w:rsid w:val="006E5845"/>
    <w:rsid w:val="006E6059"/>
    <w:rsid w:val="006E7349"/>
    <w:rsid w:val="006F021B"/>
    <w:rsid w:val="006F0C5C"/>
    <w:rsid w:val="006F15A8"/>
    <w:rsid w:val="006F1EDD"/>
    <w:rsid w:val="006F267B"/>
    <w:rsid w:val="006F30EC"/>
    <w:rsid w:val="006F68F7"/>
    <w:rsid w:val="007001E0"/>
    <w:rsid w:val="00700A64"/>
    <w:rsid w:val="00700D11"/>
    <w:rsid w:val="0070100F"/>
    <w:rsid w:val="00702610"/>
    <w:rsid w:val="00702AF3"/>
    <w:rsid w:val="00702DE2"/>
    <w:rsid w:val="0070354D"/>
    <w:rsid w:val="00703E68"/>
    <w:rsid w:val="00704408"/>
    <w:rsid w:val="00705B73"/>
    <w:rsid w:val="007074D2"/>
    <w:rsid w:val="007119DA"/>
    <w:rsid w:val="00712069"/>
    <w:rsid w:val="00712AE3"/>
    <w:rsid w:val="00713763"/>
    <w:rsid w:val="00714752"/>
    <w:rsid w:val="007164A4"/>
    <w:rsid w:val="00717661"/>
    <w:rsid w:val="00720E44"/>
    <w:rsid w:val="00722883"/>
    <w:rsid w:val="00723550"/>
    <w:rsid w:val="00724233"/>
    <w:rsid w:val="007244DF"/>
    <w:rsid w:val="00724AF4"/>
    <w:rsid w:val="007259DC"/>
    <w:rsid w:val="0072607F"/>
    <w:rsid w:val="00726DBD"/>
    <w:rsid w:val="00726F1B"/>
    <w:rsid w:val="007270DE"/>
    <w:rsid w:val="00727F1E"/>
    <w:rsid w:val="0073013F"/>
    <w:rsid w:val="00730E9D"/>
    <w:rsid w:val="007314F6"/>
    <w:rsid w:val="00731825"/>
    <w:rsid w:val="00732B71"/>
    <w:rsid w:val="00732CC6"/>
    <w:rsid w:val="00732DAD"/>
    <w:rsid w:val="00733472"/>
    <w:rsid w:val="007336B2"/>
    <w:rsid w:val="00734538"/>
    <w:rsid w:val="007345DC"/>
    <w:rsid w:val="00734AB8"/>
    <w:rsid w:val="00735145"/>
    <w:rsid w:val="007368A1"/>
    <w:rsid w:val="00737ADF"/>
    <w:rsid w:val="00741379"/>
    <w:rsid w:val="00741EA7"/>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CED"/>
    <w:rsid w:val="00763D74"/>
    <w:rsid w:val="007640FB"/>
    <w:rsid w:val="00764675"/>
    <w:rsid w:val="00764F4B"/>
    <w:rsid w:val="00766072"/>
    <w:rsid w:val="00767E41"/>
    <w:rsid w:val="00771CB0"/>
    <w:rsid w:val="00771D21"/>
    <w:rsid w:val="007721E0"/>
    <w:rsid w:val="007728AD"/>
    <w:rsid w:val="00772CBA"/>
    <w:rsid w:val="00772DBD"/>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5CC4"/>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5763"/>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D7D92"/>
    <w:rsid w:val="007E0512"/>
    <w:rsid w:val="007E0A55"/>
    <w:rsid w:val="007E0E0B"/>
    <w:rsid w:val="007E2CEC"/>
    <w:rsid w:val="007E317F"/>
    <w:rsid w:val="007E59F6"/>
    <w:rsid w:val="007E5AA1"/>
    <w:rsid w:val="007E67A1"/>
    <w:rsid w:val="007F059B"/>
    <w:rsid w:val="007F25A8"/>
    <w:rsid w:val="007F2B58"/>
    <w:rsid w:val="007F2C70"/>
    <w:rsid w:val="007F2EEF"/>
    <w:rsid w:val="007F4763"/>
    <w:rsid w:val="007F4A49"/>
    <w:rsid w:val="007F5BC5"/>
    <w:rsid w:val="008018F6"/>
    <w:rsid w:val="00801B09"/>
    <w:rsid w:val="008026A5"/>
    <w:rsid w:val="00802A22"/>
    <w:rsid w:val="00803125"/>
    <w:rsid w:val="00803F32"/>
    <w:rsid w:val="00804D76"/>
    <w:rsid w:val="00805447"/>
    <w:rsid w:val="00805535"/>
    <w:rsid w:val="00806AC7"/>
    <w:rsid w:val="00807054"/>
    <w:rsid w:val="0081064F"/>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7B8A"/>
    <w:rsid w:val="00841F6B"/>
    <w:rsid w:val="008421A5"/>
    <w:rsid w:val="0084401D"/>
    <w:rsid w:val="00845AF5"/>
    <w:rsid w:val="008463D3"/>
    <w:rsid w:val="00846A8A"/>
    <w:rsid w:val="00847023"/>
    <w:rsid w:val="00850338"/>
    <w:rsid w:val="008529C2"/>
    <w:rsid w:val="00852D4B"/>
    <w:rsid w:val="00852FD6"/>
    <w:rsid w:val="0085337D"/>
    <w:rsid w:val="00853BAF"/>
    <w:rsid w:val="0085709A"/>
    <w:rsid w:val="00857738"/>
    <w:rsid w:val="00857CB7"/>
    <w:rsid w:val="00861B0C"/>
    <w:rsid w:val="0086263A"/>
    <w:rsid w:val="00862E36"/>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6A3C"/>
    <w:rsid w:val="00880021"/>
    <w:rsid w:val="008800C1"/>
    <w:rsid w:val="008806CF"/>
    <w:rsid w:val="00882A3D"/>
    <w:rsid w:val="008832F3"/>
    <w:rsid w:val="00883B9D"/>
    <w:rsid w:val="00883E75"/>
    <w:rsid w:val="0088432C"/>
    <w:rsid w:val="00884664"/>
    <w:rsid w:val="00884F68"/>
    <w:rsid w:val="008851E0"/>
    <w:rsid w:val="008858A5"/>
    <w:rsid w:val="00886CB5"/>
    <w:rsid w:val="00887B9C"/>
    <w:rsid w:val="0089031B"/>
    <w:rsid w:val="00890D37"/>
    <w:rsid w:val="00891548"/>
    <w:rsid w:val="00891DE9"/>
    <w:rsid w:val="00893387"/>
    <w:rsid w:val="00893483"/>
    <w:rsid w:val="00893A4F"/>
    <w:rsid w:val="00894512"/>
    <w:rsid w:val="00894623"/>
    <w:rsid w:val="00895377"/>
    <w:rsid w:val="00895C41"/>
    <w:rsid w:val="00896423"/>
    <w:rsid w:val="00896989"/>
    <w:rsid w:val="00897697"/>
    <w:rsid w:val="00897DF6"/>
    <w:rsid w:val="008A0BB8"/>
    <w:rsid w:val="008A1503"/>
    <w:rsid w:val="008A1707"/>
    <w:rsid w:val="008A2A4D"/>
    <w:rsid w:val="008A324E"/>
    <w:rsid w:val="008A3CAA"/>
    <w:rsid w:val="008A405F"/>
    <w:rsid w:val="008A44A1"/>
    <w:rsid w:val="008A55A3"/>
    <w:rsid w:val="008A5CD5"/>
    <w:rsid w:val="008A5F15"/>
    <w:rsid w:val="008A61A5"/>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5004"/>
    <w:rsid w:val="008C56A8"/>
    <w:rsid w:val="008C5CFC"/>
    <w:rsid w:val="008C5FAC"/>
    <w:rsid w:val="008C7359"/>
    <w:rsid w:val="008D07D5"/>
    <w:rsid w:val="008D0E9A"/>
    <w:rsid w:val="008D1246"/>
    <w:rsid w:val="008D1BE4"/>
    <w:rsid w:val="008D4326"/>
    <w:rsid w:val="008D45ED"/>
    <w:rsid w:val="008D66EE"/>
    <w:rsid w:val="008D723A"/>
    <w:rsid w:val="008E1CF8"/>
    <w:rsid w:val="008E2C64"/>
    <w:rsid w:val="008E3D9D"/>
    <w:rsid w:val="008E3DB1"/>
    <w:rsid w:val="008E4C45"/>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5057"/>
    <w:rsid w:val="008F656E"/>
    <w:rsid w:val="008F7ACD"/>
    <w:rsid w:val="00900546"/>
    <w:rsid w:val="00900DAD"/>
    <w:rsid w:val="00901DCE"/>
    <w:rsid w:val="0090437D"/>
    <w:rsid w:val="0090438E"/>
    <w:rsid w:val="009045A1"/>
    <w:rsid w:val="009054A7"/>
    <w:rsid w:val="00905A25"/>
    <w:rsid w:val="00906152"/>
    <w:rsid w:val="00907396"/>
    <w:rsid w:val="0090753C"/>
    <w:rsid w:val="00910FA0"/>
    <w:rsid w:val="00911911"/>
    <w:rsid w:val="00911D48"/>
    <w:rsid w:val="009123CE"/>
    <w:rsid w:val="009129C4"/>
    <w:rsid w:val="00912B93"/>
    <w:rsid w:val="00914618"/>
    <w:rsid w:val="00914C1C"/>
    <w:rsid w:val="00914E9D"/>
    <w:rsid w:val="0091582C"/>
    <w:rsid w:val="00916505"/>
    <w:rsid w:val="009168DF"/>
    <w:rsid w:val="00916E79"/>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5F23"/>
    <w:rsid w:val="009361F0"/>
    <w:rsid w:val="00936624"/>
    <w:rsid w:val="00936A15"/>
    <w:rsid w:val="00937E95"/>
    <w:rsid w:val="0094256C"/>
    <w:rsid w:val="0094375A"/>
    <w:rsid w:val="00943C62"/>
    <w:rsid w:val="00944038"/>
    <w:rsid w:val="00944F79"/>
    <w:rsid w:val="00945E05"/>
    <w:rsid w:val="00945E23"/>
    <w:rsid w:val="009468BB"/>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5CD6"/>
    <w:rsid w:val="00967A93"/>
    <w:rsid w:val="0097091E"/>
    <w:rsid w:val="00971338"/>
    <w:rsid w:val="00972CC3"/>
    <w:rsid w:val="00973758"/>
    <w:rsid w:val="0097461A"/>
    <w:rsid w:val="009760A1"/>
    <w:rsid w:val="00977AD7"/>
    <w:rsid w:val="00977EDE"/>
    <w:rsid w:val="00980195"/>
    <w:rsid w:val="0098025E"/>
    <w:rsid w:val="00981EB1"/>
    <w:rsid w:val="00982AC2"/>
    <w:rsid w:val="00982CBC"/>
    <w:rsid w:val="00983C5D"/>
    <w:rsid w:val="0098491D"/>
    <w:rsid w:val="00984AAF"/>
    <w:rsid w:val="00984C02"/>
    <w:rsid w:val="009870B8"/>
    <w:rsid w:val="009903DF"/>
    <w:rsid w:val="009913BD"/>
    <w:rsid w:val="00991C09"/>
    <w:rsid w:val="00992BDC"/>
    <w:rsid w:val="00992D9D"/>
    <w:rsid w:val="00992E3F"/>
    <w:rsid w:val="00993A0F"/>
    <w:rsid w:val="00994CB2"/>
    <w:rsid w:val="00997E00"/>
    <w:rsid w:val="009A06AB"/>
    <w:rsid w:val="009A0E48"/>
    <w:rsid w:val="009A1020"/>
    <w:rsid w:val="009A1030"/>
    <w:rsid w:val="009A1222"/>
    <w:rsid w:val="009A1D89"/>
    <w:rsid w:val="009A3053"/>
    <w:rsid w:val="009A30B7"/>
    <w:rsid w:val="009A3293"/>
    <w:rsid w:val="009A513E"/>
    <w:rsid w:val="009A529C"/>
    <w:rsid w:val="009A534F"/>
    <w:rsid w:val="009A53DB"/>
    <w:rsid w:val="009A54F0"/>
    <w:rsid w:val="009A583B"/>
    <w:rsid w:val="009A68F3"/>
    <w:rsid w:val="009A71A1"/>
    <w:rsid w:val="009A757A"/>
    <w:rsid w:val="009A7C13"/>
    <w:rsid w:val="009B029B"/>
    <w:rsid w:val="009B0729"/>
    <w:rsid w:val="009B2DC2"/>
    <w:rsid w:val="009B41F0"/>
    <w:rsid w:val="009B480B"/>
    <w:rsid w:val="009B5A61"/>
    <w:rsid w:val="009B660B"/>
    <w:rsid w:val="009B6A5A"/>
    <w:rsid w:val="009B6F20"/>
    <w:rsid w:val="009C0173"/>
    <w:rsid w:val="009C11EF"/>
    <w:rsid w:val="009C15E0"/>
    <w:rsid w:val="009C19E5"/>
    <w:rsid w:val="009C1F23"/>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CE4"/>
    <w:rsid w:val="009E3A50"/>
    <w:rsid w:val="009E3EAE"/>
    <w:rsid w:val="009E3FA3"/>
    <w:rsid w:val="009E49E5"/>
    <w:rsid w:val="009E5096"/>
    <w:rsid w:val="009E55D2"/>
    <w:rsid w:val="009E5A78"/>
    <w:rsid w:val="009E7D8F"/>
    <w:rsid w:val="009F0B76"/>
    <w:rsid w:val="009F0E4A"/>
    <w:rsid w:val="009F14B7"/>
    <w:rsid w:val="009F253B"/>
    <w:rsid w:val="009F2940"/>
    <w:rsid w:val="009F369F"/>
    <w:rsid w:val="009F4713"/>
    <w:rsid w:val="009F5015"/>
    <w:rsid w:val="009F5773"/>
    <w:rsid w:val="009F60D9"/>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040"/>
    <w:rsid w:val="00A206C5"/>
    <w:rsid w:val="00A20AF1"/>
    <w:rsid w:val="00A20BAD"/>
    <w:rsid w:val="00A20F72"/>
    <w:rsid w:val="00A219C1"/>
    <w:rsid w:val="00A2337D"/>
    <w:rsid w:val="00A236C9"/>
    <w:rsid w:val="00A244D6"/>
    <w:rsid w:val="00A24568"/>
    <w:rsid w:val="00A25D48"/>
    <w:rsid w:val="00A27303"/>
    <w:rsid w:val="00A277CD"/>
    <w:rsid w:val="00A27FC9"/>
    <w:rsid w:val="00A3031D"/>
    <w:rsid w:val="00A31827"/>
    <w:rsid w:val="00A31FE9"/>
    <w:rsid w:val="00A32E4A"/>
    <w:rsid w:val="00A338C1"/>
    <w:rsid w:val="00A33E99"/>
    <w:rsid w:val="00A342A8"/>
    <w:rsid w:val="00A34A33"/>
    <w:rsid w:val="00A34D68"/>
    <w:rsid w:val="00A351E1"/>
    <w:rsid w:val="00A359FB"/>
    <w:rsid w:val="00A400FC"/>
    <w:rsid w:val="00A41898"/>
    <w:rsid w:val="00A41B97"/>
    <w:rsid w:val="00A42ABD"/>
    <w:rsid w:val="00A447BF"/>
    <w:rsid w:val="00A458F3"/>
    <w:rsid w:val="00A459B6"/>
    <w:rsid w:val="00A45E20"/>
    <w:rsid w:val="00A464C4"/>
    <w:rsid w:val="00A469EF"/>
    <w:rsid w:val="00A500A5"/>
    <w:rsid w:val="00A5044C"/>
    <w:rsid w:val="00A508B6"/>
    <w:rsid w:val="00A50D9F"/>
    <w:rsid w:val="00A518CF"/>
    <w:rsid w:val="00A51962"/>
    <w:rsid w:val="00A52FDB"/>
    <w:rsid w:val="00A532C0"/>
    <w:rsid w:val="00A5363E"/>
    <w:rsid w:val="00A536F0"/>
    <w:rsid w:val="00A54255"/>
    <w:rsid w:val="00A55196"/>
    <w:rsid w:val="00A55784"/>
    <w:rsid w:val="00A55BD8"/>
    <w:rsid w:val="00A55F34"/>
    <w:rsid w:val="00A55FE8"/>
    <w:rsid w:val="00A567C9"/>
    <w:rsid w:val="00A56E55"/>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7B7"/>
    <w:rsid w:val="00A83E1F"/>
    <w:rsid w:val="00A84B4B"/>
    <w:rsid w:val="00A85713"/>
    <w:rsid w:val="00A865A1"/>
    <w:rsid w:val="00A86F55"/>
    <w:rsid w:val="00A87744"/>
    <w:rsid w:val="00A90DD0"/>
    <w:rsid w:val="00A90F8C"/>
    <w:rsid w:val="00A91E98"/>
    <w:rsid w:val="00A91EED"/>
    <w:rsid w:val="00A92032"/>
    <w:rsid w:val="00A921A2"/>
    <w:rsid w:val="00A96897"/>
    <w:rsid w:val="00A96E5D"/>
    <w:rsid w:val="00A9718D"/>
    <w:rsid w:val="00A97AF0"/>
    <w:rsid w:val="00A97E59"/>
    <w:rsid w:val="00A97E6B"/>
    <w:rsid w:val="00AA04F1"/>
    <w:rsid w:val="00AA2340"/>
    <w:rsid w:val="00AA4A38"/>
    <w:rsid w:val="00AA53E2"/>
    <w:rsid w:val="00AA69DC"/>
    <w:rsid w:val="00AA701D"/>
    <w:rsid w:val="00AB172C"/>
    <w:rsid w:val="00AB1731"/>
    <w:rsid w:val="00AB38D6"/>
    <w:rsid w:val="00AB4308"/>
    <w:rsid w:val="00AB5C36"/>
    <w:rsid w:val="00AB7024"/>
    <w:rsid w:val="00AB7243"/>
    <w:rsid w:val="00AB74C8"/>
    <w:rsid w:val="00AB7598"/>
    <w:rsid w:val="00AC0848"/>
    <w:rsid w:val="00AC0B85"/>
    <w:rsid w:val="00AC10F3"/>
    <w:rsid w:val="00AC1682"/>
    <w:rsid w:val="00AC242A"/>
    <w:rsid w:val="00AC2C75"/>
    <w:rsid w:val="00AC30FC"/>
    <w:rsid w:val="00AC3E48"/>
    <w:rsid w:val="00AC5BC0"/>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26B5"/>
    <w:rsid w:val="00AE3FBE"/>
    <w:rsid w:val="00AE5078"/>
    <w:rsid w:val="00AE5191"/>
    <w:rsid w:val="00AE5AC2"/>
    <w:rsid w:val="00AE72D9"/>
    <w:rsid w:val="00AF03F5"/>
    <w:rsid w:val="00AF133D"/>
    <w:rsid w:val="00AF1A15"/>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6C9C"/>
    <w:rsid w:val="00B074EB"/>
    <w:rsid w:val="00B10FC0"/>
    <w:rsid w:val="00B1226A"/>
    <w:rsid w:val="00B123B0"/>
    <w:rsid w:val="00B130D6"/>
    <w:rsid w:val="00B139E5"/>
    <w:rsid w:val="00B1444C"/>
    <w:rsid w:val="00B15734"/>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27655"/>
    <w:rsid w:val="00B30504"/>
    <w:rsid w:val="00B31597"/>
    <w:rsid w:val="00B3260E"/>
    <w:rsid w:val="00B329B9"/>
    <w:rsid w:val="00B335C8"/>
    <w:rsid w:val="00B34044"/>
    <w:rsid w:val="00B3536C"/>
    <w:rsid w:val="00B357E2"/>
    <w:rsid w:val="00B3665C"/>
    <w:rsid w:val="00B405EF"/>
    <w:rsid w:val="00B42337"/>
    <w:rsid w:val="00B42871"/>
    <w:rsid w:val="00B42C83"/>
    <w:rsid w:val="00B42E0D"/>
    <w:rsid w:val="00B431A5"/>
    <w:rsid w:val="00B442B6"/>
    <w:rsid w:val="00B44AC6"/>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2B0D"/>
    <w:rsid w:val="00B6327A"/>
    <w:rsid w:val="00B64218"/>
    <w:rsid w:val="00B64271"/>
    <w:rsid w:val="00B6464F"/>
    <w:rsid w:val="00B652F1"/>
    <w:rsid w:val="00B66D60"/>
    <w:rsid w:val="00B67533"/>
    <w:rsid w:val="00B707BB"/>
    <w:rsid w:val="00B70908"/>
    <w:rsid w:val="00B70DE7"/>
    <w:rsid w:val="00B71786"/>
    <w:rsid w:val="00B72C54"/>
    <w:rsid w:val="00B7368D"/>
    <w:rsid w:val="00B7372A"/>
    <w:rsid w:val="00B745E6"/>
    <w:rsid w:val="00B76294"/>
    <w:rsid w:val="00B76B16"/>
    <w:rsid w:val="00B76D25"/>
    <w:rsid w:val="00B76E0E"/>
    <w:rsid w:val="00B76F5B"/>
    <w:rsid w:val="00B779D7"/>
    <w:rsid w:val="00B80575"/>
    <w:rsid w:val="00B80CA8"/>
    <w:rsid w:val="00B83F39"/>
    <w:rsid w:val="00B8457A"/>
    <w:rsid w:val="00B847CA"/>
    <w:rsid w:val="00B84C53"/>
    <w:rsid w:val="00B855DD"/>
    <w:rsid w:val="00B86309"/>
    <w:rsid w:val="00B86D68"/>
    <w:rsid w:val="00B87A68"/>
    <w:rsid w:val="00B87E50"/>
    <w:rsid w:val="00B90E02"/>
    <w:rsid w:val="00B90E30"/>
    <w:rsid w:val="00B9466D"/>
    <w:rsid w:val="00B95714"/>
    <w:rsid w:val="00B95AF4"/>
    <w:rsid w:val="00B962D0"/>
    <w:rsid w:val="00B96C0E"/>
    <w:rsid w:val="00B976D3"/>
    <w:rsid w:val="00B976F1"/>
    <w:rsid w:val="00BA0713"/>
    <w:rsid w:val="00BA3C84"/>
    <w:rsid w:val="00BA3C8B"/>
    <w:rsid w:val="00BA405C"/>
    <w:rsid w:val="00BA4407"/>
    <w:rsid w:val="00BA4786"/>
    <w:rsid w:val="00BA530E"/>
    <w:rsid w:val="00BA6493"/>
    <w:rsid w:val="00BA6FCF"/>
    <w:rsid w:val="00BA72E0"/>
    <w:rsid w:val="00BB014F"/>
    <w:rsid w:val="00BB08C1"/>
    <w:rsid w:val="00BB127F"/>
    <w:rsid w:val="00BB4B13"/>
    <w:rsid w:val="00BB504D"/>
    <w:rsid w:val="00BB55F5"/>
    <w:rsid w:val="00BB5D0C"/>
    <w:rsid w:val="00BB6D23"/>
    <w:rsid w:val="00BB7391"/>
    <w:rsid w:val="00BB7CAF"/>
    <w:rsid w:val="00BC1579"/>
    <w:rsid w:val="00BC239B"/>
    <w:rsid w:val="00BC2410"/>
    <w:rsid w:val="00BC2D79"/>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4FB"/>
    <w:rsid w:val="00BE462F"/>
    <w:rsid w:val="00BE52D3"/>
    <w:rsid w:val="00BE5F83"/>
    <w:rsid w:val="00BE7060"/>
    <w:rsid w:val="00BE77E7"/>
    <w:rsid w:val="00BE7DE1"/>
    <w:rsid w:val="00BF0367"/>
    <w:rsid w:val="00BF0F96"/>
    <w:rsid w:val="00BF1B39"/>
    <w:rsid w:val="00BF1EA2"/>
    <w:rsid w:val="00BF2C57"/>
    <w:rsid w:val="00BF3095"/>
    <w:rsid w:val="00BF35CF"/>
    <w:rsid w:val="00BF3710"/>
    <w:rsid w:val="00BF3FD7"/>
    <w:rsid w:val="00BF555C"/>
    <w:rsid w:val="00BF7EFD"/>
    <w:rsid w:val="00C00BEA"/>
    <w:rsid w:val="00C00E49"/>
    <w:rsid w:val="00C017AA"/>
    <w:rsid w:val="00C01932"/>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73AF"/>
    <w:rsid w:val="00C179A2"/>
    <w:rsid w:val="00C17ECE"/>
    <w:rsid w:val="00C17F09"/>
    <w:rsid w:val="00C20078"/>
    <w:rsid w:val="00C204C8"/>
    <w:rsid w:val="00C20FBD"/>
    <w:rsid w:val="00C22FAD"/>
    <w:rsid w:val="00C254C7"/>
    <w:rsid w:val="00C26058"/>
    <w:rsid w:val="00C26C4B"/>
    <w:rsid w:val="00C273EB"/>
    <w:rsid w:val="00C27CC0"/>
    <w:rsid w:val="00C302F8"/>
    <w:rsid w:val="00C3041A"/>
    <w:rsid w:val="00C31A7A"/>
    <w:rsid w:val="00C320FF"/>
    <w:rsid w:val="00C35A3D"/>
    <w:rsid w:val="00C35EEA"/>
    <w:rsid w:val="00C373D5"/>
    <w:rsid w:val="00C37CD6"/>
    <w:rsid w:val="00C37CFE"/>
    <w:rsid w:val="00C40521"/>
    <w:rsid w:val="00C41605"/>
    <w:rsid w:val="00C42A79"/>
    <w:rsid w:val="00C4344E"/>
    <w:rsid w:val="00C436C4"/>
    <w:rsid w:val="00C45C57"/>
    <w:rsid w:val="00C46533"/>
    <w:rsid w:val="00C469A2"/>
    <w:rsid w:val="00C46F14"/>
    <w:rsid w:val="00C47A4F"/>
    <w:rsid w:val="00C5299C"/>
    <w:rsid w:val="00C52D1D"/>
    <w:rsid w:val="00C53FBB"/>
    <w:rsid w:val="00C54855"/>
    <w:rsid w:val="00C54958"/>
    <w:rsid w:val="00C56190"/>
    <w:rsid w:val="00C56C4B"/>
    <w:rsid w:val="00C577AF"/>
    <w:rsid w:val="00C6004C"/>
    <w:rsid w:val="00C61025"/>
    <w:rsid w:val="00C62AFC"/>
    <w:rsid w:val="00C62D9F"/>
    <w:rsid w:val="00C63206"/>
    <w:rsid w:val="00C639D6"/>
    <w:rsid w:val="00C63DD8"/>
    <w:rsid w:val="00C640C9"/>
    <w:rsid w:val="00C64260"/>
    <w:rsid w:val="00C644D6"/>
    <w:rsid w:val="00C64CD6"/>
    <w:rsid w:val="00C671AE"/>
    <w:rsid w:val="00C67977"/>
    <w:rsid w:val="00C67CC8"/>
    <w:rsid w:val="00C705FF"/>
    <w:rsid w:val="00C712C0"/>
    <w:rsid w:val="00C71386"/>
    <w:rsid w:val="00C721B7"/>
    <w:rsid w:val="00C731D1"/>
    <w:rsid w:val="00C760E8"/>
    <w:rsid w:val="00C76794"/>
    <w:rsid w:val="00C767A5"/>
    <w:rsid w:val="00C76950"/>
    <w:rsid w:val="00C76C4C"/>
    <w:rsid w:val="00C80D6E"/>
    <w:rsid w:val="00C82359"/>
    <w:rsid w:val="00C83697"/>
    <w:rsid w:val="00C83F4D"/>
    <w:rsid w:val="00C846CC"/>
    <w:rsid w:val="00C84CD4"/>
    <w:rsid w:val="00C8519F"/>
    <w:rsid w:val="00C8522A"/>
    <w:rsid w:val="00C859B9"/>
    <w:rsid w:val="00C862BE"/>
    <w:rsid w:val="00C869DC"/>
    <w:rsid w:val="00C86EAF"/>
    <w:rsid w:val="00C875F8"/>
    <w:rsid w:val="00C9096A"/>
    <w:rsid w:val="00C9127F"/>
    <w:rsid w:val="00C916E8"/>
    <w:rsid w:val="00C91A59"/>
    <w:rsid w:val="00C941AB"/>
    <w:rsid w:val="00C954FE"/>
    <w:rsid w:val="00C95678"/>
    <w:rsid w:val="00C96037"/>
    <w:rsid w:val="00C96062"/>
    <w:rsid w:val="00C96E57"/>
    <w:rsid w:val="00CA1068"/>
    <w:rsid w:val="00CA137B"/>
    <w:rsid w:val="00CA160E"/>
    <w:rsid w:val="00CA1826"/>
    <w:rsid w:val="00CA2B99"/>
    <w:rsid w:val="00CA3153"/>
    <w:rsid w:val="00CA32D3"/>
    <w:rsid w:val="00CA356A"/>
    <w:rsid w:val="00CA373C"/>
    <w:rsid w:val="00CA478C"/>
    <w:rsid w:val="00CA4955"/>
    <w:rsid w:val="00CA49CA"/>
    <w:rsid w:val="00CA5955"/>
    <w:rsid w:val="00CA5A40"/>
    <w:rsid w:val="00CA7191"/>
    <w:rsid w:val="00CA74AC"/>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B7C7F"/>
    <w:rsid w:val="00CC16BB"/>
    <w:rsid w:val="00CC2970"/>
    <w:rsid w:val="00CC2AF7"/>
    <w:rsid w:val="00CC369F"/>
    <w:rsid w:val="00CC6C76"/>
    <w:rsid w:val="00CC7C54"/>
    <w:rsid w:val="00CD00A4"/>
    <w:rsid w:val="00CD28B5"/>
    <w:rsid w:val="00CD2F54"/>
    <w:rsid w:val="00CD4BBC"/>
    <w:rsid w:val="00CD50CC"/>
    <w:rsid w:val="00CD7DDC"/>
    <w:rsid w:val="00CE066C"/>
    <w:rsid w:val="00CE0852"/>
    <w:rsid w:val="00CE1C09"/>
    <w:rsid w:val="00CE2CC2"/>
    <w:rsid w:val="00CE46C5"/>
    <w:rsid w:val="00CE4C44"/>
    <w:rsid w:val="00CE527E"/>
    <w:rsid w:val="00CE546B"/>
    <w:rsid w:val="00CF04A8"/>
    <w:rsid w:val="00CF15EE"/>
    <w:rsid w:val="00CF1DE6"/>
    <w:rsid w:val="00CF1F28"/>
    <w:rsid w:val="00CF2D29"/>
    <w:rsid w:val="00CF31B6"/>
    <w:rsid w:val="00CF34EA"/>
    <w:rsid w:val="00CF365A"/>
    <w:rsid w:val="00CF40B7"/>
    <w:rsid w:val="00CF5149"/>
    <w:rsid w:val="00CF569F"/>
    <w:rsid w:val="00CF5788"/>
    <w:rsid w:val="00CF5C4D"/>
    <w:rsid w:val="00CF5DD1"/>
    <w:rsid w:val="00CF7568"/>
    <w:rsid w:val="00CF75BA"/>
    <w:rsid w:val="00D00936"/>
    <w:rsid w:val="00D00C16"/>
    <w:rsid w:val="00D017F4"/>
    <w:rsid w:val="00D02811"/>
    <w:rsid w:val="00D02E63"/>
    <w:rsid w:val="00D04928"/>
    <w:rsid w:val="00D04BF3"/>
    <w:rsid w:val="00D04FFA"/>
    <w:rsid w:val="00D0721B"/>
    <w:rsid w:val="00D075BC"/>
    <w:rsid w:val="00D10039"/>
    <w:rsid w:val="00D10A27"/>
    <w:rsid w:val="00D1185F"/>
    <w:rsid w:val="00D11CE3"/>
    <w:rsid w:val="00D12366"/>
    <w:rsid w:val="00D12CB9"/>
    <w:rsid w:val="00D130DB"/>
    <w:rsid w:val="00D145EF"/>
    <w:rsid w:val="00D14704"/>
    <w:rsid w:val="00D15382"/>
    <w:rsid w:val="00D16413"/>
    <w:rsid w:val="00D16C3E"/>
    <w:rsid w:val="00D17633"/>
    <w:rsid w:val="00D1785F"/>
    <w:rsid w:val="00D20287"/>
    <w:rsid w:val="00D214BB"/>
    <w:rsid w:val="00D21F74"/>
    <w:rsid w:val="00D2200F"/>
    <w:rsid w:val="00D22E79"/>
    <w:rsid w:val="00D24266"/>
    <w:rsid w:val="00D2429D"/>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261F"/>
    <w:rsid w:val="00D532BA"/>
    <w:rsid w:val="00D53F79"/>
    <w:rsid w:val="00D54A73"/>
    <w:rsid w:val="00D553B2"/>
    <w:rsid w:val="00D56B11"/>
    <w:rsid w:val="00D56C15"/>
    <w:rsid w:val="00D63691"/>
    <w:rsid w:val="00D63A75"/>
    <w:rsid w:val="00D6490B"/>
    <w:rsid w:val="00D64BA8"/>
    <w:rsid w:val="00D660E3"/>
    <w:rsid w:val="00D66688"/>
    <w:rsid w:val="00D66D22"/>
    <w:rsid w:val="00D66ED2"/>
    <w:rsid w:val="00D6724F"/>
    <w:rsid w:val="00D67B2C"/>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24A7"/>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E7EED"/>
    <w:rsid w:val="00DF089D"/>
    <w:rsid w:val="00DF08D1"/>
    <w:rsid w:val="00DF0D3A"/>
    <w:rsid w:val="00DF100F"/>
    <w:rsid w:val="00DF140C"/>
    <w:rsid w:val="00DF3B96"/>
    <w:rsid w:val="00DF3E7A"/>
    <w:rsid w:val="00DF3E94"/>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5677"/>
    <w:rsid w:val="00E156AE"/>
    <w:rsid w:val="00E16738"/>
    <w:rsid w:val="00E16A2A"/>
    <w:rsid w:val="00E17CA3"/>
    <w:rsid w:val="00E20335"/>
    <w:rsid w:val="00E20C80"/>
    <w:rsid w:val="00E214D6"/>
    <w:rsid w:val="00E21727"/>
    <w:rsid w:val="00E217E2"/>
    <w:rsid w:val="00E21DF1"/>
    <w:rsid w:val="00E22710"/>
    <w:rsid w:val="00E236D7"/>
    <w:rsid w:val="00E2370A"/>
    <w:rsid w:val="00E25AD3"/>
    <w:rsid w:val="00E26167"/>
    <w:rsid w:val="00E26538"/>
    <w:rsid w:val="00E27B86"/>
    <w:rsid w:val="00E27BE5"/>
    <w:rsid w:val="00E30070"/>
    <w:rsid w:val="00E302CE"/>
    <w:rsid w:val="00E32D88"/>
    <w:rsid w:val="00E330D3"/>
    <w:rsid w:val="00E336FF"/>
    <w:rsid w:val="00E338D1"/>
    <w:rsid w:val="00E33C78"/>
    <w:rsid w:val="00E33DB0"/>
    <w:rsid w:val="00E34FCF"/>
    <w:rsid w:val="00E350D3"/>
    <w:rsid w:val="00E35FA9"/>
    <w:rsid w:val="00E36562"/>
    <w:rsid w:val="00E365FA"/>
    <w:rsid w:val="00E36987"/>
    <w:rsid w:val="00E36D21"/>
    <w:rsid w:val="00E37CFD"/>
    <w:rsid w:val="00E44B75"/>
    <w:rsid w:val="00E46465"/>
    <w:rsid w:val="00E46826"/>
    <w:rsid w:val="00E471B3"/>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99"/>
    <w:rsid w:val="00E705F0"/>
    <w:rsid w:val="00E71191"/>
    <w:rsid w:val="00E7125F"/>
    <w:rsid w:val="00E717B4"/>
    <w:rsid w:val="00E71D93"/>
    <w:rsid w:val="00E7318F"/>
    <w:rsid w:val="00E731B3"/>
    <w:rsid w:val="00E73C38"/>
    <w:rsid w:val="00E746F8"/>
    <w:rsid w:val="00E74C64"/>
    <w:rsid w:val="00E7541A"/>
    <w:rsid w:val="00E7673C"/>
    <w:rsid w:val="00E76BEC"/>
    <w:rsid w:val="00E77442"/>
    <w:rsid w:val="00E80AEB"/>
    <w:rsid w:val="00E80B8F"/>
    <w:rsid w:val="00E80D4F"/>
    <w:rsid w:val="00E81418"/>
    <w:rsid w:val="00E83384"/>
    <w:rsid w:val="00E83CB9"/>
    <w:rsid w:val="00E84E8F"/>
    <w:rsid w:val="00E85984"/>
    <w:rsid w:val="00E8615E"/>
    <w:rsid w:val="00E87115"/>
    <w:rsid w:val="00E87713"/>
    <w:rsid w:val="00E87ED5"/>
    <w:rsid w:val="00E90405"/>
    <w:rsid w:val="00E90C3A"/>
    <w:rsid w:val="00E90E29"/>
    <w:rsid w:val="00E913B6"/>
    <w:rsid w:val="00E918FE"/>
    <w:rsid w:val="00E91B86"/>
    <w:rsid w:val="00E92D4C"/>
    <w:rsid w:val="00E93472"/>
    <w:rsid w:val="00E93ADC"/>
    <w:rsid w:val="00E93B00"/>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7F0"/>
    <w:rsid w:val="00EA5A45"/>
    <w:rsid w:val="00EA5B3F"/>
    <w:rsid w:val="00EA7050"/>
    <w:rsid w:val="00EB1010"/>
    <w:rsid w:val="00EB17F8"/>
    <w:rsid w:val="00EB3094"/>
    <w:rsid w:val="00EB3D13"/>
    <w:rsid w:val="00EB5EEB"/>
    <w:rsid w:val="00EB7467"/>
    <w:rsid w:val="00EC01C4"/>
    <w:rsid w:val="00EC10AA"/>
    <w:rsid w:val="00EC156B"/>
    <w:rsid w:val="00EC18B5"/>
    <w:rsid w:val="00EC1B11"/>
    <w:rsid w:val="00EC251F"/>
    <w:rsid w:val="00EC2965"/>
    <w:rsid w:val="00EC2D37"/>
    <w:rsid w:val="00EC34AC"/>
    <w:rsid w:val="00EC4412"/>
    <w:rsid w:val="00EC514B"/>
    <w:rsid w:val="00EC5B8B"/>
    <w:rsid w:val="00EC6654"/>
    <w:rsid w:val="00EC6769"/>
    <w:rsid w:val="00EC6997"/>
    <w:rsid w:val="00EC6F74"/>
    <w:rsid w:val="00EC7BEC"/>
    <w:rsid w:val="00EC7BF4"/>
    <w:rsid w:val="00EC7E26"/>
    <w:rsid w:val="00ED05F0"/>
    <w:rsid w:val="00ED1AB8"/>
    <w:rsid w:val="00ED2FDC"/>
    <w:rsid w:val="00ED30FD"/>
    <w:rsid w:val="00ED6123"/>
    <w:rsid w:val="00ED6CE0"/>
    <w:rsid w:val="00EE031D"/>
    <w:rsid w:val="00EE03FF"/>
    <w:rsid w:val="00EE0F57"/>
    <w:rsid w:val="00EE1DA8"/>
    <w:rsid w:val="00EE234B"/>
    <w:rsid w:val="00EE299F"/>
    <w:rsid w:val="00EE3A6D"/>
    <w:rsid w:val="00EE4255"/>
    <w:rsid w:val="00EE4673"/>
    <w:rsid w:val="00EE5026"/>
    <w:rsid w:val="00EE5FAB"/>
    <w:rsid w:val="00EE6755"/>
    <w:rsid w:val="00EE6B54"/>
    <w:rsid w:val="00EF02A8"/>
    <w:rsid w:val="00EF08E9"/>
    <w:rsid w:val="00EF0B58"/>
    <w:rsid w:val="00EF0E3A"/>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53F"/>
    <w:rsid w:val="00F2306E"/>
    <w:rsid w:val="00F242EB"/>
    <w:rsid w:val="00F25606"/>
    <w:rsid w:val="00F258E5"/>
    <w:rsid w:val="00F25EE8"/>
    <w:rsid w:val="00F26F2F"/>
    <w:rsid w:val="00F30EB2"/>
    <w:rsid w:val="00F3136D"/>
    <w:rsid w:val="00F31D6D"/>
    <w:rsid w:val="00F31EB7"/>
    <w:rsid w:val="00F352E8"/>
    <w:rsid w:val="00F3552D"/>
    <w:rsid w:val="00F35E9A"/>
    <w:rsid w:val="00F37263"/>
    <w:rsid w:val="00F375A3"/>
    <w:rsid w:val="00F40C82"/>
    <w:rsid w:val="00F418A0"/>
    <w:rsid w:val="00F442E8"/>
    <w:rsid w:val="00F462BB"/>
    <w:rsid w:val="00F46599"/>
    <w:rsid w:val="00F47F00"/>
    <w:rsid w:val="00F520C0"/>
    <w:rsid w:val="00F5222C"/>
    <w:rsid w:val="00F53A81"/>
    <w:rsid w:val="00F53AF8"/>
    <w:rsid w:val="00F5624B"/>
    <w:rsid w:val="00F56C2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211E"/>
    <w:rsid w:val="00F82734"/>
    <w:rsid w:val="00F84050"/>
    <w:rsid w:val="00F860B7"/>
    <w:rsid w:val="00F868DC"/>
    <w:rsid w:val="00F86AC1"/>
    <w:rsid w:val="00F901F3"/>
    <w:rsid w:val="00F90AB4"/>
    <w:rsid w:val="00F90C36"/>
    <w:rsid w:val="00F9115A"/>
    <w:rsid w:val="00F917F5"/>
    <w:rsid w:val="00F9375F"/>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5896"/>
    <w:rsid w:val="00FB5BBC"/>
    <w:rsid w:val="00FB6F05"/>
    <w:rsid w:val="00FB77C2"/>
    <w:rsid w:val="00FB782A"/>
    <w:rsid w:val="00FC2E8F"/>
    <w:rsid w:val="00FC3426"/>
    <w:rsid w:val="00FC355C"/>
    <w:rsid w:val="00FC3B51"/>
    <w:rsid w:val="00FC3D51"/>
    <w:rsid w:val="00FC4137"/>
    <w:rsid w:val="00FC62DB"/>
    <w:rsid w:val="00FD0247"/>
    <w:rsid w:val="00FD02F4"/>
    <w:rsid w:val="00FD0838"/>
    <w:rsid w:val="00FD0DB8"/>
    <w:rsid w:val="00FD0FF1"/>
    <w:rsid w:val="00FD109D"/>
    <w:rsid w:val="00FD4C49"/>
    <w:rsid w:val="00FD4C8E"/>
    <w:rsid w:val="00FD4D1C"/>
    <w:rsid w:val="00FD5DAC"/>
    <w:rsid w:val="00FD6353"/>
    <w:rsid w:val="00FD6485"/>
    <w:rsid w:val="00FD687C"/>
    <w:rsid w:val="00FD775B"/>
    <w:rsid w:val="00FE025A"/>
    <w:rsid w:val="00FE0C44"/>
    <w:rsid w:val="00FE1327"/>
    <w:rsid w:val="00FE13FC"/>
    <w:rsid w:val="00FE24EA"/>
    <w:rsid w:val="00FE2BAB"/>
    <w:rsid w:val="00FE2DEF"/>
    <w:rsid w:val="00FE49C0"/>
    <w:rsid w:val="00FE5148"/>
    <w:rsid w:val="00FE5605"/>
    <w:rsid w:val="00FE6380"/>
    <w:rsid w:val="00FE65CB"/>
    <w:rsid w:val="00FE7EF9"/>
    <w:rsid w:val="00FE7FEA"/>
    <w:rsid w:val="00FF0681"/>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59382"/>
  <w15:docId w15:val="{BBCB6AD2-1BBC-40B6-800B-6B60F33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70F"/>
    <w:rPr>
      <w:rFonts w:ascii="Verdana" w:hAnsi="Verdana"/>
      <w:sz w:val="16"/>
      <w:szCs w:val="16"/>
    </w:rPr>
  </w:style>
  <w:style w:type="paragraph" w:styleId="Ttulo1">
    <w:name w:val="heading 1"/>
    <w:aliases w:val="1,E1,H1,H11,Head 1 (Chapter heading),Huvudrubrik,Level 1,NMP Heading 1,R1,Titre§,app heading 1,h1,h11,h111,h112,h113,h12,h121,h122,h123,h13,h131,h132,h133,h14,h141,h142,h143,h15,h151,h152,h153,h16,h161,h162,h163,h17,h18,h19,l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2,2nd level,E2,H2,H2-Heading 2,H21,Head 2,Head1,Head2A,Header,Header 2,Heading 2 Hidden,Heading2,I2,ITT t2,Livello 2,PA Major Section,R2,Section Title,TitreProp,UNDERRUBRIK 1-2,h2,heading 2,l2,list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0H,1.1.1,3,31,310,311,3111,312,313,314,315,316,317,318,32,321,322,323,324,325,326,327,328,33,331,34,35,36,37,38,39,3rd level,E3,H3,Head 3,Head3,Level 3 Head,Major Section Sub Section,Memo Heading 3,PA Minor Section,Underrubrik2,h3,l3,list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1 Car,E1 Car,H1 Car,H11 Car,Head 1 (Chapter heading) Car,Huvudrubrik Car,Level 1 Car,NMP Heading 1 Car,R1 Car,Titre§ Car,app heading 1 Car,h1 Car,h11 Car,h111 Car,h112 Car,h113 Car,h12 Car,h121 Car,h122 Car,h123 Car,h13 Car,h131 Car,h14 Car"/>
    <w:link w:val="Ttulo1"/>
    <w:rsid w:val="00A817C8"/>
    <w:rPr>
      <w:rFonts w:ascii="Tahoma" w:hAnsi="Tahoma"/>
      <w:b/>
      <w:caps/>
      <w:sz w:val="22"/>
      <w:szCs w:val="22"/>
      <w:u w:val="single"/>
      <w:lang w:val="es-MX"/>
    </w:rPr>
  </w:style>
  <w:style w:type="character" w:customStyle="1" w:styleId="Ttulo2Car">
    <w:name w:val="Título 2 Car"/>
    <w:aliases w:val="2 Car,2nd level Car,E2 Car,H2 Car,H2-Heading 2 Car,H21 Car,Head 2 Car,Head1 Car,Head2A Car,Header Car,Header 2 Car,Heading 2 Hidden Car,Heading2 Car,I2 Car,ITT t2 Car,Livello 2 Car,PA Major Section Car,R2 Car,Section Title Car,TitreProp Car"/>
    <w:basedOn w:val="Fuentedeprrafopredeter"/>
    <w:link w:val="Ttulo2"/>
    <w:rsid w:val="00C644D6"/>
    <w:rPr>
      <w:b/>
      <w:sz w:val="22"/>
      <w:u w:val="single"/>
      <w:lang w:val="es-MX"/>
    </w:rPr>
  </w:style>
  <w:style w:type="character" w:customStyle="1" w:styleId="Ttulo3Car">
    <w:name w:val="Título 3 Car"/>
    <w:aliases w:val="0H Car,1.1.1 Car,3 Car,31 Car,310 Car,311 Car,3111 Car,312 Car,313 Car,314 Car,315 Car,316 Car,317 Car,318 Car,32 Car,321 Car,322 Car,323 Car,324 Car,325 Car,326 Car,327 Car,328 Car,33 Car,331 Car,34 Car,35 Car,36 Car,37 Car,38 Car,39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header odd,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Car,header odd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Odd Footer,even,even footer,feature op,fo,footer Final,footer odd,odd"/>
    <w:basedOn w:val="Normal"/>
    <w:link w:val="PiedepginaCar"/>
    <w:uiPriority w:val="99"/>
    <w:rsid w:val="00C41605"/>
    <w:pPr>
      <w:tabs>
        <w:tab w:val="center" w:pos="4419"/>
        <w:tab w:val="right" w:pos="8838"/>
      </w:tabs>
    </w:pPr>
  </w:style>
  <w:style w:type="character" w:customStyle="1" w:styleId="PiedepginaCar">
    <w:name w:val="Pie de página Car"/>
    <w:aliases w:val="Odd Footer Car,even Car,even footer Car,feature op Car,fo Car,footer Final Car,footer odd Car,odd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Akapit z listą BS,Forth level,Ha,List Paragraph (numbered (a)),Liste 1,Liste couleur - Accent 12,Numbered List Paragraph,Paragraphe  revu,Párrafo de lista1,References,TIT 2 IND,TITULO A,Titulo de Fígura,Use Case List Paragraph,titulo 5"/>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Akapit z listą BS Car,Forth level Car,Ha Car,List Paragraph (numbered (a)) Car,Liste 1 Car,Liste couleur - Accent 12 Car,Numbered List Paragraph Car,Paragraphe  revu Car,Párrafo de lista1 Car,References Car,TIT 2 IND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character" w:customStyle="1" w:styleId="Mencinsinresolver2">
    <w:name w:val="Mención sin resolver2"/>
    <w:basedOn w:val="Fuentedeprrafopredeter"/>
    <w:uiPriority w:val="99"/>
    <w:semiHidden/>
    <w:unhideWhenUsed/>
    <w:rsid w:val="00B76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3.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4.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5.xml><?xml version="1.0" encoding="utf-8"?>
<ds:datastoreItem xmlns:ds="http://schemas.openxmlformats.org/officeDocument/2006/customXml" ds:itemID="{AD7FCFE1-7E3D-4643-ADAF-F72A536A0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30</Pages>
  <Words>8228</Words>
  <Characters>45254</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53376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creator>Ximena Espinoza</dc:creator>
  <cp:keywords>términos básicos de contratación; TBC</cp:keywords>
  <cp:lastModifiedBy>Ariel Restovic Rios</cp:lastModifiedBy>
  <cp:revision>6</cp:revision>
  <cp:lastPrinted>2023-06-16T17:40:00Z</cp:lastPrinted>
  <dcterms:created xsi:type="dcterms:W3CDTF">2024-09-03T13:06:00Z</dcterms:created>
  <dcterms:modified xsi:type="dcterms:W3CDTF">2024-09-05T20:09:00Z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